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r w:rsidRPr="00F814AE">
        <w:rPr>
          <w:sz w:val="28"/>
          <w:szCs w:val="28"/>
        </w:rPr>
        <w:t>МІНІСТЕРСТВО ОСВІТИ І НАУКИ УКРАЇНИ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r w:rsidRPr="00F814AE">
        <w:rPr>
          <w:sz w:val="28"/>
          <w:szCs w:val="28"/>
        </w:rPr>
        <w:t> 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r w:rsidRPr="00F814AE">
        <w:rPr>
          <w:sz w:val="28"/>
          <w:szCs w:val="28"/>
        </w:rPr>
        <w:t>НАКАЗ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 м. </w:t>
      </w:r>
      <w:proofErr w:type="spellStart"/>
      <w:r w:rsidRPr="00F814AE">
        <w:rPr>
          <w:sz w:val="28"/>
          <w:szCs w:val="28"/>
        </w:rPr>
        <w:t>Киї</w:t>
      </w:r>
      <w:proofErr w:type="gramStart"/>
      <w:r w:rsidRPr="00F814AE">
        <w:rPr>
          <w:sz w:val="28"/>
          <w:szCs w:val="28"/>
        </w:rPr>
        <w:t>в</w:t>
      </w:r>
      <w:proofErr w:type="spellEnd"/>
      <w:proofErr w:type="gramEnd"/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№ 178 </w:t>
      </w:r>
      <w:proofErr w:type="spellStart"/>
      <w:r w:rsidRPr="00F814AE">
        <w:rPr>
          <w:sz w:val="28"/>
          <w:szCs w:val="28"/>
        </w:rPr>
        <w:t>від</w:t>
      </w:r>
      <w:proofErr w:type="spellEnd"/>
      <w:r w:rsidRPr="00F814AE">
        <w:rPr>
          <w:sz w:val="28"/>
          <w:szCs w:val="28"/>
        </w:rPr>
        <w:t xml:space="preserve"> 23 </w:t>
      </w:r>
      <w:proofErr w:type="spellStart"/>
      <w:r w:rsidRPr="00F814AE">
        <w:rPr>
          <w:sz w:val="28"/>
          <w:szCs w:val="28"/>
        </w:rPr>
        <w:t>березня</w:t>
      </w:r>
      <w:proofErr w:type="spellEnd"/>
      <w:r w:rsidRPr="00F814AE">
        <w:rPr>
          <w:sz w:val="28"/>
          <w:szCs w:val="28"/>
        </w:rPr>
        <w:t xml:space="preserve"> 2005р.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  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r w:rsidRPr="00F814AE">
        <w:rPr>
          <w:rStyle w:val="a4"/>
          <w:sz w:val="28"/>
          <w:szCs w:val="28"/>
        </w:rPr>
        <w:t xml:space="preserve">Про </w:t>
      </w:r>
      <w:proofErr w:type="spellStart"/>
      <w:r w:rsidRPr="00F814AE">
        <w:rPr>
          <w:rStyle w:val="a4"/>
          <w:sz w:val="28"/>
          <w:szCs w:val="28"/>
        </w:rPr>
        <w:t>затвердження</w:t>
      </w:r>
      <w:proofErr w:type="spellEnd"/>
      <w:r w:rsidRPr="00F814AE">
        <w:rPr>
          <w:b/>
          <w:bCs/>
          <w:sz w:val="28"/>
          <w:szCs w:val="28"/>
        </w:rPr>
        <w:br/>
      </w:r>
      <w:r w:rsidRPr="00F814AE">
        <w:rPr>
          <w:rStyle w:val="a4"/>
          <w:sz w:val="28"/>
          <w:szCs w:val="28"/>
        </w:rPr>
        <w:t xml:space="preserve">           </w:t>
      </w:r>
      <w:proofErr w:type="spellStart"/>
      <w:r w:rsidRPr="00F814AE">
        <w:rPr>
          <w:rStyle w:val="a4"/>
          <w:sz w:val="28"/>
          <w:szCs w:val="28"/>
        </w:rPr>
        <w:t>Примірного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положення</w:t>
      </w:r>
      <w:proofErr w:type="spellEnd"/>
      <w:r w:rsidRPr="00F814AE">
        <w:rPr>
          <w:rStyle w:val="a4"/>
          <w:sz w:val="28"/>
          <w:szCs w:val="28"/>
        </w:rPr>
        <w:t xml:space="preserve"> про порядок</w:t>
      </w:r>
      <w:r w:rsidRPr="00F814AE">
        <w:rPr>
          <w:rStyle w:val="apple-converted-space"/>
          <w:b/>
          <w:bCs/>
          <w:sz w:val="28"/>
          <w:szCs w:val="28"/>
        </w:rPr>
        <w:t> </w:t>
      </w:r>
      <w:r w:rsidRPr="00F814AE">
        <w:rPr>
          <w:b/>
          <w:bCs/>
          <w:sz w:val="28"/>
          <w:szCs w:val="28"/>
        </w:rPr>
        <w:br/>
      </w:r>
      <w:r w:rsidRPr="00F814AE">
        <w:rPr>
          <w:rStyle w:val="a4"/>
          <w:sz w:val="28"/>
          <w:szCs w:val="28"/>
        </w:rPr>
        <w:t xml:space="preserve">           </w:t>
      </w:r>
      <w:proofErr w:type="spellStart"/>
      <w:r w:rsidRPr="00F814AE">
        <w:rPr>
          <w:rStyle w:val="a4"/>
          <w:sz w:val="28"/>
          <w:szCs w:val="28"/>
        </w:rPr>
        <w:t>звітування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керівників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дошкільних</w:t>
      </w:r>
      <w:proofErr w:type="spellEnd"/>
      <w:r w:rsidRPr="00F814AE">
        <w:rPr>
          <w:rStyle w:val="a4"/>
          <w:sz w:val="28"/>
          <w:szCs w:val="28"/>
        </w:rPr>
        <w:t>,</w:t>
      </w:r>
      <w:r w:rsidRPr="00F814AE">
        <w:rPr>
          <w:b/>
          <w:bCs/>
          <w:sz w:val="28"/>
          <w:szCs w:val="28"/>
        </w:rPr>
        <w:br/>
      </w:r>
      <w:r w:rsidRPr="00F814AE">
        <w:rPr>
          <w:rStyle w:val="a4"/>
          <w:sz w:val="28"/>
          <w:szCs w:val="28"/>
        </w:rPr>
        <w:t xml:space="preserve">                 </w:t>
      </w:r>
      <w:proofErr w:type="spellStart"/>
      <w:r w:rsidRPr="00F814AE">
        <w:rPr>
          <w:rStyle w:val="a4"/>
          <w:sz w:val="28"/>
          <w:szCs w:val="28"/>
        </w:rPr>
        <w:t>загальноосвітніх</w:t>
      </w:r>
      <w:proofErr w:type="spellEnd"/>
      <w:r w:rsidRPr="00F814AE">
        <w:rPr>
          <w:rStyle w:val="a4"/>
          <w:sz w:val="28"/>
          <w:szCs w:val="28"/>
        </w:rPr>
        <w:t xml:space="preserve"> та </w:t>
      </w:r>
      <w:proofErr w:type="spellStart"/>
      <w:r w:rsidRPr="00F814AE">
        <w:rPr>
          <w:rStyle w:val="a4"/>
          <w:sz w:val="28"/>
          <w:szCs w:val="28"/>
        </w:rPr>
        <w:t>професійно-технічних</w:t>
      </w:r>
      <w:proofErr w:type="spellEnd"/>
      <w:r w:rsidRPr="00F814AE">
        <w:rPr>
          <w:b/>
          <w:bCs/>
          <w:sz w:val="28"/>
          <w:szCs w:val="28"/>
        </w:rPr>
        <w:br/>
      </w:r>
      <w:r w:rsidRPr="00F814AE">
        <w:rPr>
          <w:rStyle w:val="a4"/>
          <w:sz w:val="28"/>
          <w:szCs w:val="28"/>
        </w:rPr>
        <w:t xml:space="preserve">               </w:t>
      </w:r>
      <w:proofErr w:type="spellStart"/>
      <w:r w:rsidRPr="00F814AE">
        <w:rPr>
          <w:rStyle w:val="a4"/>
          <w:sz w:val="28"/>
          <w:szCs w:val="28"/>
        </w:rPr>
        <w:t>навчальних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закладі</w:t>
      </w:r>
      <w:proofErr w:type="gramStart"/>
      <w:r w:rsidRPr="00F814AE">
        <w:rPr>
          <w:rStyle w:val="a4"/>
          <w:sz w:val="28"/>
          <w:szCs w:val="28"/>
        </w:rPr>
        <w:t>в</w:t>
      </w:r>
      <w:proofErr w:type="spellEnd"/>
      <w:proofErr w:type="gramEnd"/>
      <w:r w:rsidRPr="00F814AE">
        <w:rPr>
          <w:rStyle w:val="a4"/>
          <w:sz w:val="28"/>
          <w:szCs w:val="28"/>
        </w:rPr>
        <w:t xml:space="preserve"> перед </w:t>
      </w:r>
      <w:proofErr w:type="spellStart"/>
      <w:r w:rsidRPr="00F814AE">
        <w:rPr>
          <w:rStyle w:val="a4"/>
          <w:sz w:val="28"/>
          <w:szCs w:val="28"/>
        </w:rPr>
        <w:t>педагогічним</w:t>
      </w:r>
      <w:proofErr w:type="spellEnd"/>
      <w:r w:rsidRPr="00F814AE">
        <w:rPr>
          <w:b/>
          <w:bCs/>
          <w:sz w:val="28"/>
          <w:szCs w:val="28"/>
        </w:rPr>
        <w:br/>
      </w:r>
      <w:r w:rsidRPr="00F814AE">
        <w:rPr>
          <w:rStyle w:val="a4"/>
          <w:sz w:val="28"/>
          <w:szCs w:val="28"/>
        </w:rPr>
        <w:t xml:space="preserve">          </w:t>
      </w:r>
      <w:proofErr w:type="spellStart"/>
      <w:r w:rsidRPr="00F814AE">
        <w:rPr>
          <w:rStyle w:val="a4"/>
          <w:sz w:val="28"/>
          <w:szCs w:val="28"/>
        </w:rPr>
        <w:t>колективом</w:t>
      </w:r>
      <w:proofErr w:type="spellEnd"/>
      <w:r w:rsidRPr="00F814AE">
        <w:rPr>
          <w:rStyle w:val="a4"/>
          <w:sz w:val="28"/>
          <w:szCs w:val="28"/>
        </w:rPr>
        <w:t xml:space="preserve"> та </w:t>
      </w:r>
      <w:proofErr w:type="spellStart"/>
      <w:r w:rsidRPr="00F814AE">
        <w:rPr>
          <w:rStyle w:val="a4"/>
          <w:sz w:val="28"/>
          <w:szCs w:val="28"/>
        </w:rPr>
        <w:t>громадськістю</w:t>
      </w:r>
      <w:proofErr w:type="spellEnd"/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   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 На </w:t>
      </w:r>
      <w:proofErr w:type="spellStart"/>
      <w:r w:rsidRPr="00F814AE">
        <w:rPr>
          <w:sz w:val="28"/>
          <w:szCs w:val="28"/>
        </w:rPr>
        <w:t>виконання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Національної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доктрини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розвитку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 xml:space="preserve">, п.3 наказу </w:t>
      </w:r>
      <w:proofErr w:type="spellStart"/>
      <w:r w:rsidRPr="00F814AE">
        <w:rPr>
          <w:sz w:val="28"/>
          <w:szCs w:val="28"/>
        </w:rPr>
        <w:t>Міністерства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науки </w:t>
      </w:r>
      <w:proofErr w:type="spellStart"/>
      <w:r w:rsidRPr="00F814AE">
        <w:rPr>
          <w:sz w:val="28"/>
          <w:szCs w:val="28"/>
        </w:rPr>
        <w:t>України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від</w:t>
      </w:r>
      <w:proofErr w:type="spellEnd"/>
      <w:r w:rsidRPr="00F814AE">
        <w:rPr>
          <w:sz w:val="28"/>
          <w:szCs w:val="28"/>
        </w:rPr>
        <w:t xml:space="preserve"> 28.01.05 р. № 55 “Про </w:t>
      </w:r>
      <w:proofErr w:type="spellStart"/>
      <w:r w:rsidRPr="00F814AE">
        <w:rPr>
          <w:sz w:val="28"/>
          <w:szCs w:val="28"/>
        </w:rPr>
        <w:t>запровадження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звітування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дошкільних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загальноосвітніх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професійно-технічних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</w:t>
      </w:r>
      <w:proofErr w:type="gramStart"/>
      <w:r w:rsidRPr="00F814AE">
        <w:rPr>
          <w:sz w:val="28"/>
          <w:szCs w:val="28"/>
        </w:rPr>
        <w:t>в</w:t>
      </w:r>
      <w:proofErr w:type="spellEnd"/>
      <w:proofErr w:type="gramEnd"/>
      <w:r w:rsidRPr="00F814AE">
        <w:rPr>
          <w:sz w:val="28"/>
          <w:szCs w:val="28"/>
        </w:rPr>
        <w:t>”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НАКАЗУЮ: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1. </w:t>
      </w:r>
      <w:proofErr w:type="spellStart"/>
      <w:r w:rsidRPr="00F814AE">
        <w:rPr>
          <w:sz w:val="28"/>
          <w:szCs w:val="28"/>
        </w:rPr>
        <w:t>Затвердити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Примірне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положення</w:t>
      </w:r>
      <w:proofErr w:type="spellEnd"/>
      <w:r w:rsidRPr="00F814AE">
        <w:rPr>
          <w:sz w:val="28"/>
          <w:szCs w:val="28"/>
        </w:rPr>
        <w:t xml:space="preserve"> про порядок </w:t>
      </w:r>
      <w:proofErr w:type="spellStart"/>
      <w:r w:rsidRPr="00F814AE">
        <w:rPr>
          <w:sz w:val="28"/>
          <w:szCs w:val="28"/>
        </w:rPr>
        <w:t>звітування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дошкільних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загальноосвітніх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професійно-технічних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</w:t>
      </w:r>
      <w:proofErr w:type="gramStart"/>
      <w:r w:rsidRPr="00F814AE">
        <w:rPr>
          <w:sz w:val="28"/>
          <w:szCs w:val="28"/>
        </w:rPr>
        <w:t>в</w:t>
      </w:r>
      <w:proofErr w:type="spellEnd"/>
      <w:proofErr w:type="gramEnd"/>
      <w:r w:rsidRPr="00F814AE">
        <w:rPr>
          <w:sz w:val="28"/>
          <w:szCs w:val="28"/>
        </w:rPr>
        <w:t xml:space="preserve"> перед </w:t>
      </w:r>
      <w:proofErr w:type="spellStart"/>
      <w:r w:rsidRPr="00F814AE">
        <w:rPr>
          <w:sz w:val="28"/>
          <w:szCs w:val="28"/>
        </w:rPr>
        <w:t>педагогічним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колективом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громадськістю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додається</w:t>
      </w:r>
      <w:proofErr w:type="spellEnd"/>
      <w:r w:rsidRPr="00F814AE">
        <w:rPr>
          <w:sz w:val="28"/>
          <w:szCs w:val="28"/>
        </w:rPr>
        <w:t>).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2. </w:t>
      </w:r>
      <w:proofErr w:type="spellStart"/>
      <w:proofErr w:type="gramStart"/>
      <w:r w:rsidRPr="00F814AE">
        <w:rPr>
          <w:sz w:val="28"/>
          <w:szCs w:val="28"/>
        </w:rPr>
        <w:t>Міністерству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науки </w:t>
      </w:r>
      <w:proofErr w:type="spellStart"/>
      <w:r w:rsidRPr="00F814AE">
        <w:rPr>
          <w:sz w:val="28"/>
          <w:szCs w:val="28"/>
        </w:rPr>
        <w:t>Автономної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Республіки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Крим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управлінням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науки </w:t>
      </w:r>
      <w:proofErr w:type="spellStart"/>
      <w:r w:rsidRPr="00F814AE">
        <w:rPr>
          <w:sz w:val="28"/>
          <w:szCs w:val="28"/>
        </w:rPr>
        <w:t>обласних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Київської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Севастопольської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міських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державних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адміністрацій</w:t>
      </w:r>
      <w:proofErr w:type="spellEnd"/>
      <w:r w:rsidRPr="00F814AE">
        <w:rPr>
          <w:sz w:val="28"/>
          <w:szCs w:val="28"/>
        </w:rPr>
        <w:t xml:space="preserve"> довести </w:t>
      </w:r>
      <w:proofErr w:type="spellStart"/>
      <w:r w:rsidRPr="00F814AE">
        <w:rPr>
          <w:sz w:val="28"/>
          <w:szCs w:val="28"/>
        </w:rPr>
        <w:t>Примірне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положення</w:t>
      </w:r>
      <w:proofErr w:type="spellEnd"/>
      <w:r w:rsidRPr="00F814AE">
        <w:rPr>
          <w:sz w:val="28"/>
          <w:szCs w:val="28"/>
        </w:rPr>
        <w:t xml:space="preserve"> про порядок </w:t>
      </w:r>
      <w:proofErr w:type="spellStart"/>
      <w:r w:rsidRPr="00F814AE">
        <w:rPr>
          <w:sz w:val="28"/>
          <w:szCs w:val="28"/>
        </w:rPr>
        <w:t>звітування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дошкільних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загальноосвітніх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професійно-технічних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закладів</w:t>
      </w:r>
      <w:proofErr w:type="spellEnd"/>
      <w:r w:rsidRPr="00F814AE">
        <w:rPr>
          <w:sz w:val="28"/>
          <w:szCs w:val="28"/>
        </w:rPr>
        <w:t xml:space="preserve"> перед </w:t>
      </w:r>
      <w:proofErr w:type="spellStart"/>
      <w:r w:rsidRPr="00F814AE">
        <w:rPr>
          <w:sz w:val="28"/>
          <w:szCs w:val="28"/>
        </w:rPr>
        <w:t>педагогічним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колективом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громадськістю</w:t>
      </w:r>
      <w:proofErr w:type="spellEnd"/>
      <w:r w:rsidRPr="00F814AE">
        <w:rPr>
          <w:sz w:val="28"/>
          <w:szCs w:val="28"/>
        </w:rPr>
        <w:t xml:space="preserve"> до </w:t>
      </w:r>
      <w:proofErr w:type="spellStart"/>
      <w:r w:rsidRPr="00F814AE">
        <w:rPr>
          <w:sz w:val="28"/>
          <w:szCs w:val="28"/>
        </w:rPr>
        <w:t>відома</w:t>
      </w:r>
      <w:proofErr w:type="spellEnd"/>
      <w:proofErr w:type="gram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місцевих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органів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управління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освітою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керівників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дошкільних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загальноосвітніх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професійно-технічних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вс</w:t>
      </w:r>
      <w:proofErr w:type="gramEnd"/>
      <w:r w:rsidRPr="00F814AE">
        <w:rPr>
          <w:sz w:val="28"/>
          <w:szCs w:val="28"/>
        </w:rPr>
        <w:t>іх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типів</w:t>
      </w:r>
      <w:proofErr w:type="spellEnd"/>
      <w:r w:rsidRPr="00F814AE">
        <w:rPr>
          <w:sz w:val="28"/>
          <w:szCs w:val="28"/>
        </w:rPr>
        <w:t xml:space="preserve"> та форм </w:t>
      </w:r>
      <w:proofErr w:type="spellStart"/>
      <w:r w:rsidRPr="00F814AE">
        <w:rPr>
          <w:sz w:val="28"/>
          <w:szCs w:val="28"/>
        </w:rPr>
        <w:t>власності</w:t>
      </w:r>
      <w:proofErr w:type="spellEnd"/>
      <w:r w:rsidRPr="00F814AE">
        <w:rPr>
          <w:sz w:val="28"/>
          <w:szCs w:val="28"/>
        </w:rPr>
        <w:t>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3. </w:t>
      </w:r>
      <w:proofErr w:type="gramStart"/>
      <w:r w:rsidRPr="00F814AE">
        <w:rPr>
          <w:sz w:val="28"/>
          <w:szCs w:val="28"/>
        </w:rPr>
        <w:t xml:space="preserve">Наказ та </w:t>
      </w:r>
      <w:proofErr w:type="spellStart"/>
      <w:r w:rsidRPr="00F814AE">
        <w:rPr>
          <w:sz w:val="28"/>
          <w:szCs w:val="28"/>
        </w:rPr>
        <w:t>Примірне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положення</w:t>
      </w:r>
      <w:proofErr w:type="spellEnd"/>
      <w:r w:rsidRPr="00F814AE">
        <w:rPr>
          <w:sz w:val="28"/>
          <w:szCs w:val="28"/>
        </w:rPr>
        <w:t xml:space="preserve"> про порядок </w:t>
      </w:r>
      <w:proofErr w:type="spellStart"/>
      <w:r w:rsidRPr="00F814AE">
        <w:rPr>
          <w:sz w:val="28"/>
          <w:szCs w:val="28"/>
        </w:rPr>
        <w:t>звітування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дошкільних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загальноосвітніх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професійно-технічних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закладів</w:t>
      </w:r>
      <w:proofErr w:type="spellEnd"/>
      <w:r w:rsidRPr="00F814AE">
        <w:rPr>
          <w:sz w:val="28"/>
          <w:szCs w:val="28"/>
        </w:rPr>
        <w:t xml:space="preserve"> перед </w:t>
      </w:r>
      <w:proofErr w:type="spellStart"/>
      <w:r w:rsidRPr="00F814AE">
        <w:rPr>
          <w:sz w:val="28"/>
          <w:szCs w:val="28"/>
        </w:rPr>
        <w:t>педагогічним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колективом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громадськістю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розмістити</w:t>
      </w:r>
      <w:proofErr w:type="spellEnd"/>
      <w:r w:rsidRPr="00F814AE">
        <w:rPr>
          <w:sz w:val="28"/>
          <w:szCs w:val="28"/>
        </w:rPr>
        <w:t xml:space="preserve"> на </w:t>
      </w:r>
      <w:proofErr w:type="spellStart"/>
      <w:r w:rsidRPr="00F814AE">
        <w:rPr>
          <w:sz w:val="28"/>
          <w:szCs w:val="28"/>
        </w:rPr>
        <w:t>веб-сторінці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Міністерства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науки </w:t>
      </w:r>
      <w:proofErr w:type="spellStart"/>
      <w:r w:rsidRPr="00F814AE">
        <w:rPr>
          <w:sz w:val="28"/>
          <w:szCs w:val="28"/>
        </w:rPr>
        <w:t>України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опублікувати</w:t>
      </w:r>
      <w:proofErr w:type="spellEnd"/>
      <w:r w:rsidRPr="00F814AE">
        <w:rPr>
          <w:sz w:val="28"/>
          <w:szCs w:val="28"/>
        </w:rPr>
        <w:t xml:space="preserve"> в “</w:t>
      </w:r>
      <w:proofErr w:type="spellStart"/>
      <w:r w:rsidRPr="00F814AE">
        <w:rPr>
          <w:sz w:val="28"/>
          <w:szCs w:val="28"/>
        </w:rPr>
        <w:t>Інформаційному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збірнику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Міністерства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науки </w:t>
      </w:r>
      <w:proofErr w:type="spellStart"/>
      <w:r w:rsidRPr="00F814AE">
        <w:rPr>
          <w:sz w:val="28"/>
          <w:szCs w:val="28"/>
        </w:rPr>
        <w:t>України</w:t>
      </w:r>
      <w:proofErr w:type="spellEnd"/>
      <w:r w:rsidRPr="00F814AE">
        <w:rPr>
          <w:sz w:val="28"/>
          <w:szCs w:val="28"/>
        </w:rPr>
        <w:t>”, у</w:t>
      </w:r>
      <w:proofErr w:type="gramEnd"/>
      <w:r w:rsidRPr="00F814AE">
        <w:rPr>
          <w:sz w:val="28"/>
          <w:szCs w:val="28"/>
        </w:rPr>
        <w:t xml:space="preserve"> </w:t>
      </w:r>
      <w:proofErr w:type="gramStart"/>
      <w:r w:rsidRPr="00F814AE">
        <w:rPr>
          <w:sz w:val="28"/>
          <w:szCs w:val="28"/>
        </w:rPr>
        <w:t>газетах</w:t>
      </w:r>
      <w:proofErr w:type="gramEnd"/>
      <w:r w:rsidRPr="00F814AE">
        <w:rPr>
          <w:sz w:val="28"/>
          <w:szCs w:val="28"/>
        </w:rPr>
        <w:t xml:space="preserve"> “</w:t>
      </w:r>
      <w:proofErr w:type="spellStart"/>
      <w:r w:rsidRPr="00F814AE">
        <w:rPr>
          <w:sz w:val="28"/>
          <w:szCs w:val="28"/>
        </w:rPr>
        <w:t>Освіта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України</w:t>
      </w:r>
      <w:proofErr w:type="spellEnd"/>
      <w:r w:rsidRPr="00F814AE">
        <w:rPr>
          <w:sz w:val="28"/>
          <w:szCs w:val="28"/>
        </w:rPr>
        <w:t>” та “</w:t>
      </w:r>
      <w:proofErr w:type="spellStart"/>
      <w:r w:rsidRPr="00F814AE">
        <w:rPr>
          <w:sz w:val="28"/>
          <w:szCs w:val="28"/>
        </w:rPr>
        <w:t>Освіта</w:t>
      </w:r>
      <w:proofErr w:type="spellEnd"/>
      <w:r w:rsidRPr="00F814AE">
        <w:rPr>
          <w:sz w:val="28"/>
          <w:szCs w:val="28"/>
        </w:rPr>
        <w:t>”.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4. Контроль за </w:t>
      </w:r>
      <w:proofErr w:type="spellStart"/>
      <w:r w:rsidRPr="00F814AE">
        <w:rPr>
          <w:sz w:val="28"/>
          <w:szCs w:val="28"/>
        </w:rPr>
        <w:t>виконанням</w:t>
      </w:r>
      <w:proofErr w:type="spellEnd"/>
      <w:r w:rsidRPr="00F814AE">
        <w:rPr>
          <w:sz w:val="28"/>
          <w:szCs w:val="28"/>
        </w:rPr>
        <w:t xml:space="preserve"> наказу </w:t>
      </w:r>
      <w:proofErr w:type="spellStart"/>
      <w:r w:rsidRPr="00F814AE">
        <w:rPr>
          <w:sz w:val="28"/>
          <w:szCs w:val="28"/>
        </w:rPr>
        <w:t>покласти</w:t>
      </w:r>
      <w:proofErr w:type="spellEnd"/>
      <w:r w:rsidRPr="00F814AE">
        <w:rPr>
          <w:sz w:val="28"/>
          <w:szCs w:val="28"/>
        </w:rPr>
        <w:t xml:space="preserve"> на заступника </w:t>
      </w:r>
      <w:proofErr w:type="spellStart"/>
      <w:r w:rsidRPr="00F814AE">
        <w:rPr>
          <w:sz w:val="28"/>
          <w:szCs w:val="28"/>
        </w:rPr>
        <w:t>Міністра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Огнев'юка</w:t>
      </w:r>
      <w:proofErr w:type="spellEnd"/>
      <w:r w:rsidRPr="00F814AE">
        <w:rPr>
          <w:sz w:val="28"/>
          <w:szCs w:val="28"/>
        </w:rPr>
        <w:t xml:space="preserve"> В.О. 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 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 </w:t>
      </w:r>
      <w:proofErr w:type="spellStart"/>
      <w:r w:rsidRPr="00F814AE">
        <w:rPr>
          <w:sz w:val="28"/>
          <w:szCs w:val="28"/>
        </w:rPr>
        <w:t>Міні</w:t>
      </w:r>
      <w:proofErr w:type="gramStart"/>
      <w:r w:rsidRPr="00F814AE">
        <w:rPr>
          <w:sz w:val="28"/>
          <w:szCs w:val="28"/>
        </w:rPr>
        <w:t>стр</w:t>
      </w:r>
      <w:proofErr w:type="spellEnd"/>
      <w:proofErr w:type="gramEnd"/>
      <w:r w:rsidRPr="00F814AE">
        <w:rPr>
          <w:sz w:val="28"/>
          <w:szCs w:val="28"/>
        </w:rPr>
        <w:t xml:space="preserve">                                                                       С.М. </w:t>
      </w:r>
      <w:proofErr w:type="spellStart"/>
      <w:r w:rsidRPr="00F814AE">
        <w:rPr>
          <w:sz w:val="28"/>
          <w:szCs w:val="28"/>
        </w:rPr>
        <w:t>Ніколаєнко</w:t>
      </w:r>
      <w:proofErr w:type="spellEnd"/>
      <w:r w:rsidRPr="00F814AE">
        <w:rPr>
          <w:sz w:val="28"/>
          <w:szCs w:val="28"/>
        </w:rPr>
        <w:t> 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proofErr w:type="spellStart"/>
      <w:r w:rsidRPr="00F814AE">
        <w:rPr>
          <w:rStyle w:val="a4"/>
          <w:sz w:val="28"/>
          <w:szCs w:val="28"/>
        </w:rPr>
        <w:lastRenderedPageBreak/>
        <w:t>Примірне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положення</w:t>
      </w:r>
      <w:proofErr w:type="spellEnd"/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r w:rsidRPr="00F814AE">
        <w:rPr>
          <w:rStyle w:val="a4"/>
          <w:sz w:val="28"/>
          <w:szCs w:val="28"/>
        </w:rPr>
        <w:t xml:space="preserve">про порядок </w:t>
      </w:r>
      <w:proofErr w:type="spellStart"/>
      <w:r w:rsidRPr="00F814AE">
        <w:rPr>
          <w:rStyle w:val="a4"/>
          <w:sz w:val="28"/>
          <w:szCs w:val="28"/>
        </w:rPr>
        <w:t>звітування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керівників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дошкільних</w:t>
      </w:r>
      <w:proofErr w:type="spellEnd"/>
      <w:r w:rsidRPr="00F814AE">
        <w:rPr>
          <w:rStyle w:val="a4"/>
          <w:sz w:val="28"/>
          <w:szCs w:val="28"/>
        </w:rPr>
        <w:t xml:space="preserve">, </w:t>
      </w:r>
      <w:proofErr w:type="spellStart"/>
      <w:r w:rsidRPr="00F814AE">
        <w:rPr>
          <w:rStyle w:val="a4"/>
          <w:sz w:val="28"/>
          <w:szCs w:val="28"/>
        </w:rPr>
        <w:t>загальноосвітніх</w:t>
      </w:r>
      <w:proofErr w:type="spellEnd"/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r w:rsidRPr="00F814AE">
        <w:rPr>
          <w:rStyle w:val="a4"/>
          <w:sz w:val="28"/>
          <w:szCs w:val="28"/>
        </w:rPr>
        <w:t xml:space="preserve">та </w:t>
      </w:r>
      <w:proofErr w:type="spellStart"/>
      <w:r w:rsidRPr="00F814AE">
        <w:rPr>
          <w:rStyle w:val="a4"/>
          <w:sz w:val="28"/>
          <w:szCs w:val="28"/>
        </w:rPr>
        <w:t>професійно-технічних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навчальних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закладів</w:t>
      </w:r>
      <w:proofErr w:type="spellEnd"/>
      <w:r w:rsidRPr="00F814AE">
        <w:rPr>
          <w:rStyle w:val="a4"/>
          <w:sz w:val="28"/>
          <w:szCs w:val="28"/>
        </w:rPr>
        <w:t xml:space="preserve"> про </w:t>
      </w:r>
      <w:proofErr w:type="gramStart"/>
      <w:r w:rsidRPr="00F814AE">
        <w:rPr>
          <w:rStyle w:val="a4"/>
          <w:sz w:val="28"/>
          <w:szCs w:val="28"/>
        </w:rPr>
        <w:t>свою</w:t>
      </w:r>
      <w:proofErr w:type="gram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діяльність</w:t>
      </w:r>
      <w:proofErr w:type="spellEnd"/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proofErr w:type="gramStart"/>
      <w:r w:rsidRPr="00F814AE">
        <w:rPr>
          <w:rStyle w:val="a4"/>
          <w:sz w:val="28"/>
          <w:szCs w:val="28"/>
        </w:rPr>
        <w:t>перед</w:t>
      </w:r>
      <w:proofErr w:type="gram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педагогічним</w:t>
      </w:r>
      <w:proofErr w:type="spellEnd"/>
      <w:r w:rsidRPr="00F814AE">
        <w:rPr>
          <w:rStyle w:val="a4"/>
          <w:sz w:val="28"/>
          <w:szCs w:val="28"/>
        </w:rPr>
        <w:t xml:space="preserve"> </w:t>
      </w:r>
      <w:proofErr w:type="spellStart"/>
      <w:r w:rsidRPr="00F814AE">
        <w:rPr>
          <w:rStyle w:val="a4"/>
          <w:sz w:val="28"/>
          <w:szCs w:val="28"/>
        </w:rPr>
        <w:t>колективом</w:t>
      </w:r>
      <w:proofErr w:type="spellEnd"/>
      <w:r w:rsidRPr="00F814AE">
        <w:rPr>
          <w:rStyle w:val="a4"/>
          <w:sz w:val="28"/>
          <w:szCs w:val="28"/>
        </w:rPr>
        <w:t xml:space="preserve"> та </w:t>
      </w:r>
      <w:proofErr w:type="spellStart"/>
      <w:r w:rsidRPr="00F814AE">
        <w:rPr>
          <w:rStyle w:val="a4"/>
          <w:sz w:val="28"/>
          <w:szCs w:val="28"/>
        </w:rPr>
        <w:t>громадськістю</w:t>
      </w:r>
      <w:proofErr w:type="spellEnd"/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center"/>
        <w:rPr>
          <w:sz w:val="28"/>
          <w:szCs w:val="28"/>
        </w:rPr>
      </w:pPr>
      <w:r w:rsidRPr="00F814AE">
        <w:rPr>
          <w:sz w:val="28"/>
          <w:szCs w:val="28"/>
        </w:rPr>
        <w:t> 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1. </w:t>
      </w:r>
      <w:proofErr w:type="spellStart"/>
      <w:r w:rsidRPr="00F814AE">
        <w:rPr>
          <w:sz w:val="28"/>
          <w:szCs w:val="28"/>
        </w:rPr>
        <w:t>Відповідно</w:t>
      </w:r>
      <w:proofErr w:type="spellEnd"/>
      <w:r w:rsidRPr="00F814AE">
        <w:rPr>
          <w:sz w:val="28"/>
          <w:szCs w:val="28"/>
        </w:rPr>
        <w:t xml:space="preserve"> до </w:t>
      </w:r>
      <w:proofErr w:type="spellStart"/>
      <w:r w:rsidRPr="00F814AE">
        <w:rPr>
          <w:sz w:val="28"/>
          <w:szCs w:val="28"/>
        </w:rPr>
        <w:t>Положення</w:t>
      </w:r>
      <w:proofErr w:type="spellEnd"/>
      <w:r w:rsidRPr="00F814AE">
        <w:rPr>
          <w:sz w:val="28"/>
          <w:szCs w:val="28"/>
        </w:rPr>
        <w:t xml:space="preserve"> про </w:t>
      </w:r>
      <w:proofErr w:type="spellStart"/>
      <w:r w:rsidRPr="00F814AE">
        <w:rPr>
          <w:sz w:val="28"/>
          <w:szCs w:val="28"/>
        </w:rPr>
        <w:t>дошкільний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навчальний</w:t>
      </w:r>
      <w:proofErr w:type="spellEnd"/>
      <w:r w:rsidRPr="00F814AE">
        <w:rPr>
          <w:sz w:val="28"/>
          <w:szCs w:val="28"/>
        </w:rPr>
        <w:t xml:space="preserve"> заклад, </w:t>
      </w:r>
      <w:proofErr w:type="spellStart"/>
      <w:r w:rsidRPr="00F814AE">
        <w:rPr>
          <w:sz w:val="28"/>
          <w:szCs w:val="28"/>
        </w:rPr>
        <w:t>Положення</w:t>
      </w:r>
      <w:proofErr w:type="spellEnd"/>
      <w:r w:rsidRPr="00F814AE">
        <w:rPr>
          <w:sz w:val="28"/>
          <w:szCs w:val="28"/>
        </w:rPr>
        <w:t xml:space="preserve"> про </w:t>
      </w:r>
      <w:proofErr w:type="spellStart"/>
      <w:r w:rsidRPr="00F814AE">
        <w:rPr>
          <w:sz w:val="28"/>
          <w:szCs w:val="28"/>
        </w:rPr>
        <w:t>загальноосвітній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навчальний</w:t>
      </w:r>
      <w:proofErr w:type="spellEnd"/>
      <w:r w:rsidRPr="00F814AE">
        <w:rPr>
          <w:sz w:val="28"/>
          <w:szCs w:val="28"/>
        </w:rPr>
        <w:t xml:space="preserve"> заклад та </w:t>
      </w:r>
      <w:proofErr w:type="spellStart"/>
      <w:r w:rsidRPr="00F814AE">
        <w:rPr>
          <w:sz w:val="28"/>
          <w:szCs w:val="28"/>
        </w:rPr>
        <w:t>Положення</w:t>
      </w:r>
      <w:proofErr w:type="spellEnd"/>
      <w:r w:rsidRPr="00F814AE">
        <w:rPr>
          <w:sz w:val="28"/>
          <w:szCs w:val="28"/>
        </w:rPr>
        <w:t xml:space="preserve"> про </w:t>
      </w:r>
      <w:proofErr w:type="spellStart"/>
      <w:r w:rsidRPr="00F814AE">
        <w:rPr>
          <w:sz w:val="28"/>
          <w:szCs w:val="28"/>
        </w:rPr>
        <w:t>професійно-технічний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навчальний</w:t>
      </w:r>
      <w:proofErr w:type="spellEnd"/>
      <w:r w:rsidRPr="00F814AE">
        <w:rPr>
          <w:sz w:val="28"/>
          <w:szCs w:val="28"/>
        </w:rPr>
        <w:t xml:space="preserve"> заклад </w:t>
      </w:r>
      <w:proofErr w:type="spellStart"/>
      <w:r w:rsidRPr="00F814AE">
        <w:rPr>
          <w:sz w:val="28"/>
          <w:szCs w:val="28"/>
        </w:rPr>
        <w:t>керівник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 </w:t>
      </w:r>
      <w:proofErr w:type="spellStart"/>
      <w:r w:rsidRPr="00F814AE">
        <w:rPr>
          <w:sz w:val="28"/>
          <w:szCs w:val="28"/>
        </w:rPr>
        <w:t>має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щороку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звітувати</w:t>
      </w:r>
      <w:proofErr w:type="spellEnd"/>
      <w:r w:rsidRPr="00F814AE">
        <w:rPr>
          <w:sz w:val="28"/>
          <w:szCs w:val="28"/>
        </w:rPr>
        <w:t xml:space="preserve"> про свою </w:t>
      </w:r>
      <w:proofErr w:type="spellStart"/>
      <w:r w:rsidRPr="00F814AE">
        <w:rPr>
          <w:sz w:val="28"/>
          <w:szCs w:val="28"/>
        </w:rPr>
        <w:t>діяльність</w:t>
      </w:r>
      <w:proofErr w:type="spellEnd"/>
      <w:r w:rsidRPr="00F814AE">
        <w:rPr>
          <w:sz w:val="28"/>
          <w:szCs w:val="28"/>
        </w:rPr>
        <w:t xml:space="preserve"> на </w:t>
      </w:r>
      <w:proofErr w:type="spellStart"/>
      <w:r w:rsidRPr="00F814AE">
        <w:rPr>
          <w:sz w:val="28"/>
          <w:szCs w:val="28"/>
        </w:rPr>
        <w:t>загальних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зборах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конференціях</w:t>
      </w:r>
      <w:proofErr w:type="spellEnd"/>
      <w:r w:rsidRPr="00F814AE">
        <w:rPr>
          <w:sz w:val="28"/>
          <w:szCs w:val="28"/>
        </w:rPr>
        <w:t xml:space="preserve">) </w:t>
      </w:r>
      <w:proofErr w:type="spellStart"/>
      <w:r w:rsidRPr="00F814AE">
        <w:rPr>
          <w:sz w:val="28"/>
          <w:szCs w:val="28"/>
        </w:rPr>
        <w:t>педагогічного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колективу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батьківського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комітету</w:t>
      </w:r>
      <w:proofErr w:type="spellEnd"/>
      <w:r w:rsidRPr="00F814AE">
        <w:rPr>
          <w:sz w:val="28"/>
          <w:szCs w:val="28"/>
        </w:rPr>
        <w:t xml:space="preserve">, ради, </w:t>
      </w:r>
      <w:proofErr w:type="spellStart"/>
      <w:proofErr w:type="gramStart"/>
      <w:r w:rsidRPr="00F814AE">
        <w:rPr>
          <w:sz w:val="28"/>
          <w:szCs w:val="28"/>
        </w:rPr>
        <w:t>п</w:t>
      </w:r>
      <w:proofErr w:type="gramEnd"/>
      <w:r w:rsidRPr="00F814AE">
        <w:rPr>
          <w:sz w:val="28"/>
          <w:szCs w:val="28"/>
        </w:rPr>
        <w:t>іклувальної</w:t>
      </w:r>
      <w:proofErr w:type="spellEnd"/>
      <w:r w:rsidRPr="00F814AE">
        <w:rPr>
          <w:sz w:val="28"/>
          <w:szCs w:val="28"/>
        </w:rPr>
        <w:t xml:space="preserve"> ради та </w:t>
      </w:r>
      <w:proofErr w:type="spellStart"/>
      <w:r w:rsidRPr="00F814AE">
        <w:rPr>
          <w:sz w:val="28"/>
          <w:szCs w:val="28"/>
        </w:rPr>
        <w:t>громадськості</w:t>
      </w:r>
      <w:proofErr w:type="spellEnd"/>
      <w:r w:rsidRPr="00F814AE">
        <w:rPr>
          <w:sz w:val="28"/>
          <w:szCs w:val="28"/>
        </w:rPr>
        <w:t>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2. </w:t>
      </w:r>
      <w:proofErr w:type="spellStart"/>
      <w:r w:rsidRPr="00F814AE">
        <w:rPr>
          <w:sz w:val="28"/>
          <w:szCs w:val="28"/>
        </w:rPr>
        <w:t>Звітування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здійснюється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</w:t>
      </w:r>
      <w:proofErr w:type="spellEnd"/>
      <w:r w:rsidRPr="00F814AE">
        <w:rPr>
          <w:sz w:val="28"/>
          <w:szCs w:val="28"/>
        </w:rPr>
        <w:t xml:space="preserve"> метою </w:t>
      </w:r>
      <w:proofErr w:type="spellStart"/>
      <w:r w:rsidRPr="00F814AE">
        <w:rPr>
          <w:sz w:val="28"/>
          <w:szCs w:val="28"/>
        </w:rPr>
        <w:t>подальшого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утвердження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відкритої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демократичної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державно-громадської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системи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управління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освітою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поєднання</w:t>
      </w:r>
      <w:proofErr w:type="spellEnd"/>
      <w:r w:rsidRPr="00F814AE">
        <w:rPr>
          <w:sz w:val="28"/>
          <w:szCs w:val="28"/>
        </w:rPr>
        <w:t xml:space="preserve"> державного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громадського</w:t>
      </w:r>
      <w:proofErr w:type="spellEnd"/>
      <w:r w:rsidRPr="00F814AE">
        <w:rPr>
          <w:sz w:val="28"/>
          <w:szCs w:val="28"/>
        </w:rPr>
        <w:t xml:space="preserve"> контролю за </w:t>
      </w:r>
      <w:proofErr w:type="spellStart"/>
      <w:r w:rsidRPr="00F814AE">
        <w:rPr>
          <w:sz w:val="28"/>
          <w:szCs w:val="28"/>
        </w:rPr>
        <w:t>прозорістю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прийняття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виконання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управлінських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р</w:t>
      </w:r>
      <w:proofErr w:type="gramEnd"/>
      <w:r w:rsidRPr="00F814AE">
        <w:rPr>
          <w:sz w:val="28"/>
          <w:szCs w:val="28"/>
        </w:rPr>
        <w:t>ішень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запровадження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колегіальної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етики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управлінської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діяльності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закладах, </w:t>
      </w:r>
      <w:proofErr w:type="spellStart"/>
      <w:r w:rsidRPr="00F814AE">
        <w:rPr>
          <w:sz w:val="28"/>
          <w:szCs w:val="28"/>
        </w:rPr>
        <w:t>що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базується</w:t>
      </w:r>
      <w:proofErr w:type="spellEnd"/>
      <w:r w:rsidRPr="00F814AE">
        <w:rPr>
          <w:sz w:val="28"/>
          <w:szCs w:val="28"/>
        </w:rPr>
        <w:t xml:space="preserve"> на принципах </w:t>
      </w:r>
      <w:proofErr w:type="spellStart"/>
      <w:r w:rsidRPr="00F814AE">
        <w:rPr>
          <w:sz w:val="28"/>
          <w:szCs w:val="28"/>
        </w:rPr>
        <w:t>взаємоповаги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позитивної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мотивації</w:t>
      </w:r>
      <w:proofErr w:type="spellEnd"/>
      <w:r w:rsidRPr="00F814AE">
        <w:rPr>
          <w:sz w:val="28"/>
          <w:szCs w:val="28"/>
        </w:rPr>
        <w:t xml:space="preserve"> 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3. </w:t>
      </w:r>
      <w:proofErr w:type="spellStart"/>
      <w:r w:rsidRPr="00F814AE">
        <w:rPr>
          <w:sz w:val="28"/>
          <w:szCs w:val="28"/>
        </w:rPr>
        <w:t>Завдання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звітування</w:t>
      </w:r>
      <w:proofErr w:type="spellEnd"/>
      <w:r w:rsidRPr="00F814AE">
        <w:rPr>
          <w:sz w:val="28"/>
          <w:szCs w:val="28"/>
        </w:rPr>
        <w:t xml:space="preserve">:- </w:t>
      </w:r>
      <w:proofErr w:type="spellStart"/>
      <w:r w:rsidRPr="00F814AE">
        <w:rPr>
          <w:sz w:val="28"/>
          <w:szCs w:val="28"/>
        </w:rPr>
        <w:t>забезпечити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прозорість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відкритість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демократичність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управління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навчальним</w:t>
      </w:r>
      <w:proofErr w:type="spellEnd"/>
      <w:r w:rsidRPr="00F814AE">
        <w:rPr>
          <w:sz w:val="28"/>
          <w:szCs w:val="28"/>
        </w:rPr>
        <w:t xml:space="preserve"> закладом;- </w:t>
      </w:r>
      <w:proofErr w:type="spellStart"/>
      <w:r w:rsidRPr="00F814AE">
        <w:rPr>
          <w:sz w:val="28"/>
          <w:szCs w:val="28"/>
        </w:rPr>
        <w:t>стимулювати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вплив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громадськості</w:t>
      </w:r>
      <w:proofErr w:type="spellEnd"/>
      <w:r w:rsidRPr="00F814AE">
        <w:rPr>
          <w:sz w:val="28"/>
          <w:szCs w:val="28"/>
        </w:rPr>
        <w:t xml:space="preserve"> на </w:t>
      </w:r>
      <w:proofErr w:type="spellStart"/>
      <w:r w:rsidRPr="00F814AE">
        <w:rPr>
          <w:sz w:val="28"/>
          <w:szCs w:val="28"/>
        </w:rPr>
        <w:t>прийняття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виконання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керівниками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в</w:t>
      </w:r>
      <w:proofErr w:type="gramEnd"/>
      <w:r w:rsidRPr="00F814AE">
        <w:rPr>
          <w:sz w:val="28"/>
          <w:szCs w:val="28"/>
        </w:rPr>
        <w:t>ідповідних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рішень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сфері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управління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навчальним</w:t>
      </w:r>
      <w:proofErr w:type="spellEnd"/>
      <w:r w:rsidRPr="00F814AE">
        <w:rPr>
          <w:sz w:val="28"/>
          <w:szCs w:val="28"/>
        </w:rPr>
        <w:t xml:space="preserve"> закладом.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4. Порядок </w:t>
      </w:r>
      <w:proofErr w:type="spellStart"/>
      <w:r w:rsidRPr="00F814AE">
        <w:rPr>
          <w:sz w:val="28"/>
          <w:szCs w:val="28"/>
        </w:rPr>
        <w:t>проведення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щорічного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звіту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закладу: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за </w:t>
      </w:r>
      <w:proofErr w:type="spellStart"/>
      <w:proofErr w:type="gramStart"/>
      <w:r w:rsidRPr="00F814AE">
        <w:rPr>
          <w:sz w:val="28"/>
          <w:szCs w:val="28"/>
        </w:rPr>
        <w:t>п</w:t>
      </w:r>
      <w:proofErr w:type="gramEnd"/>
      <w:r w:rsidRPr="00F814AE">
        <w:rPr>
          <w:sz w:val="28"/>
          <w:szCs w:val="28"/>
        </w:rPr>
        <w:t>ідсумками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року, у </w:t>
      </w:r>
      <w:proofErr w:type="spellStart"/>
      <w:r w:rsidRPr="00F814AE">
        <w:rPr>
          <w:sz w:val="28"/>
          <w:szCs w:val="28"/>
        </w:rPr>
        <w:t>червні-серпні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кожен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дошкільного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загальноосвітнього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професійно-технічного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 персонально </w:t>
      </w:r>
      <w:proofErr w:type="spellStart"/>
      <w:r w:rsidRPr="00F814AE">
        <w:rPr>
          <w:sz w:val="28"/>
          <w:szCs w:val="28"/>
        </w:rPr>
        <w:t>звітує</w:t>
      </w:r>
      <w:proofErr w:type="spellEnd"/>
      <w:r w:rsidRPr="00F814AE">
        <w:rPr>
          <w:sz w:val="28"/>
          <w:szCs w:val="28"/>
        </w:rPr>
        <w:t xml:space="preserve"> на </w:t>
      </w:r>
      <w:proofErr w:type="spellStart"/>
      <w:r w:rsidRPr="00F814AE">
        <w:rPr>
          <w:sz w:val="28"/>
          <w:szCs w:val="28"/>
        </w:rPr>
        <w:t>загальних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зборах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конференції</w:t>
      </w:r>
      <w:proofErr w:type="spellEnd"/>
      <w:r w:rsidRPr="00F814AE">
        <w:rPr>
          <w:sz w:val="28"/>
          <w:szCs w:val="28"/>
        </w:rPr>
        <w:t xml:space="preserve">) </w:t>
      </w:r>
      <w:proofErr w:type="spellStart"/>
      <w:r w:rsidRPr="00F814AE">
        <w:rPr>
          <w:sz w:val="28"/>
          <w:szCs w:val="28"/>
        </w:rPr>
        <w:t>педагогічного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колективу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батьківського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комітету</w:t>
      </w:r>
      <w:proofErr w:type="spellEnd"/>
      <w:r w:rsidRPr="00F814AE">
        <w:rPr>
          <w:sz w:val="28"/>
          <w:szCs w:val="28"/>
        </w:rPr>
        <w:t xml:space="preserve">, ради, </w:t>
      </w:r>
      <w:proofErr w:type="spellStart"/>
      <w:r w:rsidRPr="00F814AE">
        <w:rPr>
          <w:sz w:val="28"/>
          <w:szCs w:val="28"/>
        </w:rPr>
        <w:t>піклувальної</w:t>
      </w:r>
      <w:proofErr w:type="spellEnd"/>
      <w:r w:rsidRPr="00F814AE">
        <w:rPr>
          <w:sz w:val="28"/>
          <w:szCs w:val="28"/>
        </w:rPr>
        <w:t xml:space="preserve"> ради та </w:t>
      </w:r>
      <w:proofErr w:type="spellStart"/>
      <w:r w:rsidRPr="00F814AE">
        <w:rPr>
          <w:sz w:val="28"/>
          <w:szCs w:val="28"/>
        </w:rPr>
        <w:t>громадськості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на </w:t>
      </w:r>
      <w:proofErr w:type="spellStart"/>
      <w:r w:rsidRPr="00F814AE">
        <w:rPr>
          <w:sz w:val="28"/>
          <w:szCs w:val="28"/>
        </w:rPr>
        <w:t>загальні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збори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конференцію</w:t>
      </w:r>
      <w:proofErr w:type="spellEnd"/>
      <w:r w:rsidRPr="00F814AE">
        <w:rPr>
          <w:sz w:val="28"/>
          <w:szCs w:val="28"/>
        </w:rPr>
        <w:t xml:space="preserve">) </w:t>
      </w:r>
      <w:proofErr w:type="spellStart"/>
      <w:r w:rsidRPr="00F814AE">
        <w:rPr>
          <w:sz w:val="28"/>
          <w:szCs w:val="28"/>
        </w:rPr>
        <w:t>обов'язково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запрошуються</w:t>
      </w:r>
      <w:proofErr w:type="spellEnd"/>
      <w:r w:rsidRPr="00F814AE">
        <w:rPr>
          <w:sz w:val="28"/>
          <w:szCs w:val="28"/>
        </w:rPr>
        <w:t xml:space="preserve"> члени </w:t>
      </w:r>
      <w:proofErr w:type="spellStart"/>
      <w:r w:rsidRPr="00F814AE">
        <w:rPr>
          <w:sz w:val="28"/>
          <w:szCs w:val="28"/>
        </w:rPr>
        <w:t>батьківського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комітету</w:t>
      </w:r>
      <w:proofErr w:type="spellEnd"/>
      <w:r w:rsidRPr="00F814AE">
        <w:rPr>
          <w:sz w:val="28"/>
          <w:szCs w:val="28"/>
        </w:rPr>
        <w:t xml:space="preserve">, ради та </w:t>
      </w:r>
      <w:proofErr w:type="spellStart"/>
      <w:proofErr w:type="gramStart"/>
      <w:r w:rsidRPr="00F814AE">
        <w:rPr>
          <w:sz w:val="28"/>
          <w:szCs w:val="28"/>
        </w:rPr>
        <w:t>п</w:t>
      </w:r>
      <w:proofErr w:type="gramEnd"/>
      <w:r w:rsidRPr="00F814AE">
        <w:rPr>
          <w:sz w:val="28"/>
          <w:szCs w:val="28"/>
        </w:rPr>
        <w:t>іклувальної</w:t>
      </w:r>
      <w:proofErr w:type="spellEnd"/>
      <w:r w:rsidRPr="00F814AE">
        <w:rPr>
          <w:sz w:val="28"/>
          <w:szCs w:val="28"/>
        </w:rPr>
        <w:t xml:space="preserve"> ради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закладу, батьки та </w:t>
      </w:r>
      <w:proofErr w:type="spellStart"/>
      <w:r w:rsidRPr="00F814AE">
        <w:rPr>
          <w:sz w:val="28"/>
          <w:szCs w:val="28"/>
        </w:rPr>
        <w:t>представники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інших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органів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самоврядування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дата </w:t>
      </w:r>
      <w:proofErr w:type="spellStart"/>
      <w:r w:rsidRPr="00F814AE">
        <w:rPr>
          <w:sz w:val="28"/>
          <w:szCs w:val="28"/>
        </w:rPr>
        <w:t>проведення</w:t>
      </w:r>
      <w:proofErr w:type="spellEnd"/>
      <w:r w:rsidRPr="00F814AE">
        <w:rPr>
          <w:sz w:val="28"/>
          <w:szCs w:val="28"/>
        </w:rPr>
        <w:t xml:space="preserve"> та порядок </w:t>
      </w:r>
      <w:proofErr w:type="spellStart"/>
      <w:r w:rsidRPr="00F814AE">
        <w:rPr>
          <w:sz w:val="28"/>
          <w:szCs w:val="28"/>
        </w:rPr>
        <w:t>денний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загальних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зборів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конференції</w:t>
      </w:r>
      <w:proofErr w:type="spellEnd"/>
      <w:r w:rsidRPr="00F814AE">
        <w:rPr>
          <w:sz w:val="28"/>
          <w:szCs w:val="28"/>
        </w:rPr>
        <w:t xml:space="preserve">) </w:t>
      </w:r>
      <w:proofErr w:type="spellStart"/>
      <w:r w:rsidRPr="00F814AE">
        <w:rPr>
          <w:sz w:val="28"/>
          <w:szCs w:val="28"/>
        </w:rPr>
        <w:t>повідомляється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педагогічному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колективу</w:t>
      </w:r>
      <w:proofErr w:type="spellEnd"/>
      <w:r w:rsidRPr="00F814AE">
        <w:rPr>
          <w:sz w:val="28"/>
          <w:szCs w:val="28"/>
        </w:rPr>
        <w:t xml:space="preserve">, членам </w:t>
      </w:r>
      <w:proofErr w:type="spellStart"/>
      <w:r w:rsidRPr="00F814AE">
        <w:rPr>
          <w:sz w:val="28"/>
          <w:szCs w:val="28"/>
        </w:rPr>
        <w:t>батьківського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комітету</w:t>
      </w:r>
      <w:proofErr w:type="spellEnd"/>
      <w:r w:rsidRPr="00F814AE">
        <w:rPr>
          <w:sz w:val="28"/>
          <w:szCs w:val="28"/>
        </w:rPr>
        <w:t xml:space="preserve">, ради та </w:t>
      </w:r>
      <w:proofErr w:type="spellStart"/>
      <w:proofErr w:type="gramStart"/>
      <w:r w:rsidRPr="00F814AE">
        <w:rPr>
          <w:sz w:val="28"/>
          <w:szCs w:val="28"/>
        </w:rPr>
        <w:t>п</w:t>
      </w:r>
      <w:proofErr w:type="gramEnd"/>
      <w:r w:rsidRPr="00F814AE">
        <w:rPr>
          <w:sz w:val="28"/>
          <w:szCs w:val="28"/>
        </w:rPr>
        <w:t>іклувальної</w:t>
      </w:r>
      <w:proofErr w:type="spellEnd"/>
      <w:r w:rsidRPr="00F814AE">
        <w:rPr>
          <w:sz w:val="28"/>
          <w:szCs w:val="28"/>
        </w:rPr>
        <w:t xml:space="preserve"> ради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закладу, батькам та </w:t>
      </w:r>
      <w:proofErr w:type="spellStart"/>
      <w:r w:rsidRPr="00F814AE">
        <w:rPr>
          <w:sz w:val="28"/>
          <w:szCs w:val="28"/>
        </w:rPr>
        <w:t>представники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інших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органів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самоврядування</w:t>
      </w:r>
      <w:proofErr w:type="spellEnd"/>
      <w:r w:rsidRPr="00F814AE">
        <w:rPr>
          <w:sz w:val="28"/>
          <w:szCs w:val="28"/>
        </w:rPr>
        <w:t xml:space="preserve"> не </w:t>
      </w:r>
      <w:proofErr w:type="spellStart"/>
      <w:r w:rsidRPr="00F814AE">
        <w:rPr>
          <w:sz w:val="28"/>
          <w:szCs w:val="28"/>
        </w:rPr>
        <w:t>пізніше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ніж</w:t>
      </w:r>
      <w:proofErr w:type="spellEnd"/>
      <w:r w:rsidRPr="00F814AE">
        <w:rPr>
          <w:sz w:val="28"/>
          <w:szCs w:val="28"/>
        </w:rPr>
        <w:t xml:space="preserve"> за 15 </w:t>
      </w:r>
      <w:proofErr w:type="spellStart"/>
      <w:r w:rsidRPr="00F814AE">
        <w:rPr>
          <w:sz w:val="28"/>
          <w:szCs w:val="28"/>
        </w:rPr>
        <w:t>днів</w:t>
      </w:r>
      <w:proofErr w:type="spellEnd"/>
      <w:r w:rsidRPr="00F814AE">
        <w:rPr>
          <w:sz w:val="28"/>
          <w:szCs w:val="28"/>
        </w:rPr>
        <w:t xml:space="preserve"> до дня </w:t>
      </w:r>
      <w:proofErr w:type="spellStart"/>
      <w:r w:rsidRPr="00F814AE">
        <w:rPr>
          <w:sz w:val="28"/>
          <w:szCs w:val="28"/>
        </w:rPr>
        <w:t>проведення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для </w:t>
      </w:r>
      <w:proofErr w:type="spellStart"/>
      <w:r w:rsidRPr="00F814AE">
        <w:rPr>
          <w:sz w:val="28"/>
          <w:szCs w:val="28"/>
        </w:rPr>
        <w:t>ведення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обирається</w:t>
      </w:r>
      <w:proofErr w:type="spellEnd"/>
      <w:proofErr w:type="gramEnd"/>
      <w:r w:rsidRPr="00F814AE">
        <w:rPr>
          <w:sz w:val="28"/>
          <w:szCs w:val="28"/>
        </w:rPr>
        <w:t xml:space="preserve"> голова та </w:t>
      </w:r>
      <w:proofErr w:type="spellStart"/>
      <w:r w:rsidRPr="00F814AE">
        <w:rPr>
          <w:sz w:val="28"/>
          <w:szCs w:val="28"/>
        </w:rPr>
        <w:t>секретар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який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веде</w:t>
      </w:r>
      <w:proofErr w:type="spellEnd"/>
      <w:r w:rsidRPr="00F814AE">
        <w:rPr>
          <w:sz w:val="28"/>
          <w:szCs w:val="28"/>
        </w:rPr>
        <w:t xml:space="preserve"> протокол </w:t>
      </w:r>
      <w:proofErr w:type="spellStart"/>
      <w:r w:rsidRPr="00F814AE">
        <w:rPr>
          <w:sz w:val="28"/>
          <w:szCs w:val="28"/>
        </w:rPr>
        <w:t>засідання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збори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конференція</w:t>
      </w:r>
      <w:proofErr w:type="spellEnd"/>
      <w:r w:rsidRPr="00F814AE">
        <w:rPr>
          <w:sz w:val="28"/>
          <w:szCs w:val="28"/>
        </w:rPr>
        <w:t xml:space="preserve">) </w:t>
      </w:r>
      <w:proofErr w:type="spellStart"/>
      <w:r w:rsidRPr="00F814AE">
        <w:rPr>
          <w:sz w:val="28"/>
          <w:szCs w:val="28"/>
        </w:rPr>
        <w:t>педагогічного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колективу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батьківського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комітету</w:t>
      </w:r>
      <w:proofErr w:type="spellEnd"/>
      <w:r w:rsidRPr="00F814AE">
        <w:rPr>
          <w:sz w:val="28"/>
          <w:szCs w:val="28"/>
        </w:rPr>
        <w:t xml:space="preserve">, ради та </w:t>
      </w:r>
      <w:proofErr w:type="spellStart"/>
      <w:proofErr w:type="gramStart"/>
      <w:r w:rsidRPr="00F814AE">
        <w:rPr>
          <w:sz w:val="28"/>
          <w:szCs w:val="28"/>
        </w:rPr>
        <w:t>п</w:t>
      </w:r>
      <w:proofErr w:type="gramEnd"/>
      <w:r w:rsidRPr="00F814AE">
        <w:rPr>
          <w:sz w:val="28"/>
          <w:szCs w:val="28"/>
        </w:rPr>
        <w:t>іклувальної</w:t>
      </w:r>
      <w:proofErr w:type="spellEnd"/>
      <w:r w:rsidRPr="00F814AE">
        <w:rPr>
          <w:sz w:val="28"/>
          <w:szCs w:val="28"/>
        </w:rPr>
        <w:t xml:space="preserve"> ради </w:t>
      </w:r>
      <w:proofErr w:type="spellStart"/>
      <w:r w:rsidRPr="00F814AE">
        <w:rPr>
          <w:sz w:val="28"/>
          <w:szCs w:val="28"/>
        </w:rPr>
        <w:t>навчальних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закладів</w:t>
      </w:r>
      <w:proofErr w:type="spellEnd"/>
      <w:r w:rsidRPr="00F814AE">
        <w:rPr>
          <w:sz w:val="28"/>
          <w:szCs w:val="28"/>
        </w:rPr>
        <w:t xml:space="preserve"> за результатами </w:t>
      </w:r>
      <w:proofErr w:type="spellStart"/>
      <w:r w:rsidRPr="00F814AE">
        <w:rPr>
          <w:sz w:val="28"/>
          <w:szCs w:val="28"/>
        </w:rPr>
        <w:t>звіту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оцінюють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його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діяльність</w:t>
      </w:r>
      <w:proofErr w:type="spellEnd"/>
      <w:r w:rsidRPr="00F814AE">
        <w:rPr>
          <w:sz w:val="28"/>
          <w:szCs w:val="28"/>
        </w:rPr>
        <w:t xml:space="preserve"> шляхом </w:t>
      </w:r>
      <w:proofErr w:type="spellStart"/>
      <w:r w:rsidRPr="00F814AE">
        <w:rPr>
          <w:sz w:val="28"/>
          <w:szCs w:val="28"/>
        </w:rPr>
        <w:t>таємного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голосування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lastRenderedPageBreak/>
        <w:t xml:space="preserve">- </w:t>
      </w:r>
      <w:proofErr w:type="spellStart"/>
      <w:r w:rsidRPr="00F814AE">
        <w:rPr>
          <w:sz w:val="28"/>
          <w:szCs w:val="28"/>
        </w:rPr>
        <w:t>приймають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р</w:t>
      </w:r>
      <w:proofErr w:type="gramEnd"/>
      <w:r w:rsidRPr="00F814AE">
        <w:rPr>
          <w:sz w:val="28"/>
          <w:szCs w:val="28"/>
        </w:rPr>
        <w:t>ішення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щодо</w:t>
      </w:r>
      <w:proofErr w:type="spellEnd"/>
      <w:r w:rsidRPr="00F814AE">
        <w:rPr>
          <w:sz w:val="28"/>
          <w:szCs w:val="28"/>
        </w:rPr>
        <w:t xml:space="preserve"> морального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матеріального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заохочення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або</w:t>
      </w:r>
      <w:proofErr w:type="spellEnd"/>
      <w:r w:rsidRPr="00F814AE">
        <w:rPr>
          <w:sz w:val="28"/>
          <w:szCs w:val="28"/>
        </w:rPr>
        <w:t xml:space="preserve">, у </w:t>
      </w:r>
      <w:proofErr w:type="spellStart"/>
      <w:r w:rsidRPr="00F814AE">
        <w:rPr>
          <w:sz w:val="28"/>
          <w:szCs w:val="28"/>
        </w:rPr>
        <w:t>випадку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визнання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роботи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 </w:t>
      </w:r>
      <w:proofErr w:type="spellStart"/>
      <w:r w:rsidRPr="00F814AE">
        <w:rPr>
          <w:sz w:val="28"/>
          <w:szCs w:val="28"/>
        </w:rPr>
        <w:t>незадовільною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порушують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клопотання</w:t>
      </w:r>
      <w:proofErr w:type="spellEnd"/>
      <w:r w:rsidRPr="00F814AE">
        <w:rPr>
          <w:sz w:val="28"/>
          <w:szCs w:val="28"/>
        </w:rPr>
        <w:t xml:space="preserve"> перед </w:t>
      </w:r>
      <w:proofErr w:type="spellStart"/>
      <w:r w:rsidRPr="00F814AE">
        <w:rPr>
          <w:sz w:val="28"/>
          <w:szCs w:val="28"/>
        </w:rPr>
        <w:t>відповідним</w:t>
      </w:r>
      <w:proofErr w:type="spellEnd"/>
      <w:r w:rsidRPr="00F814AE">
        <w:rPr>
          <w:sz w:val="28"/>
          <w:szCs w:val="28"/>
        </w:rPr>
        <w:t xml:space="preserve"> органом </w:t>
      </w:r>
      <w:proofErr w:type="spellStart"/>
      <w:r w:rsidRPr="00F814AE">
        <w:rPr>
          <w:sz w:val="28"/>
          <w:szCs w:val="28"/>
        </w:rPr>
        <w:t>управління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освітою</w:t>
      </w:r>
      <w:proofErr w:type="spellEnd"/>
      <w:r w:rsidRPr="00F814AE">
        <w:rPr>
          <w:sz w:val="28"/>
          <w:szCs w:val="28"/>
        </w:rPr>
        <w:t xml:space="preserve"> про </w:t>
      </w:r>
      <w:proofErr w:type="spellStart"/>
      <w:r w:rsidRPr="00F814AE">
        <w:rPr>
          <w:sz w:val="28"/>
          <w:szCs w:val="28"/>
        </w:rPr>
        <w:t>невідповідність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займаній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посаді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результати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голосування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прийняте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р</w:t>
      </w:r>
      <w:proofErr w:type="gramEnd"/>
      <w:r w:rsidRPr="00F814AE">
        <w:rPr>
          <w:sz w:val="28"/>
          <w:szCs w:val="28"/>
        </w:rPr>
        <w:t>ішення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відображається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протоколі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зборів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конференції</w:t>
      </w:r>
      <w:proofErr w:type="spellEnd"/>
      <w:r w:rsidRPr="00F814AE">
        <w:rPr>
          <w:sz w:val="28"/>
          <w:szCs w:val="28"/>
        </w:rPr>
        <w:t xml:space="preserve">); протокол </w:t>
      </w:r>
      <w:proofErr w:type="spellStart"/>
      <w:r w:rsidRPr="00F814AE">
        <w:rPr>
          <w:sz w:val="28"/>
          <w:szCs w:val="28"/>
        </w:rPr>
        <w:t>підписують</w:t>
      </w:r>
      <w:proofErr w:type="spellEnd"/>
      <w:r w:rsidRPr="00F814AE">
        <w:rPr>
          <w:sz w:val="28"/>
          <w:szCs w:val="28"/>
        </w:rPr>
        <w:t xml:space="preserve"> голова та </w:t>
      </w:r>
      <w:proofErr w:type="spellStart"/>
      <w:r w:rsidRPr="00F814AE">
        <w:rPr>
          <w:sz w:val="28"/>
          <w:szCs w:val="28"/>
        </w:rPr>
        <w:t>секретар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зборів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proofErr w:type="gramStart"/>
      <w:r w:rsidRPr="00F814AE">
        <w:rPr>
          <w:sz w:val="28"/>
          <w:szCs w:val="28"/>
        </w:rPr>
        <w:t>р</w:t>
      </w:r>
      <w:proofErr w:type="gramEnd"/>
      <w:r w:rsidRPr="00F814AE">
        <w:rPr>
          <w:sz w:val="28"/>
          <w:szCs w:val="28"/>
        </w:rPr>
        <w:t>ішення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загальних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зборів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конференції</w:t>
      </w:r>
      <w:proofErr w:type="spellEnd"/>
      <w:r w:rsidRPr="00F814AE">
        <w:rPr>
          <w:sz w:val="28"/>
          <w:szCs w:val="28"/>
        </w:rPr>
        <w:t xml:space="preserve">) </w:t>
      </w:r>
      <w:proofErr w:type="spellStart"/>
      <w:r w:rsidRPr="00F814AE">
        <w:rPr>
          <w:sz w:val="28"/>
          <w:szCs w:val="28"/>
        </w:rPr>
        <w:t>доводять</w:t>
      </w:r>
      <w:proofErr w:type="spellEnd"/>
      <w:r w:rsidRPr="00F814AE">
        <w:rPr>
          <w:sz w:val="28"/>
          <w:szCs w:val="28"/>
        </w:rPr>
        <w:t xml:space="preserve"> до </w:t>
      </w:r>
      <w:proofErr w:type="spellStart"/>
      <w:r w:rsidRPr="00F814AE">
        <w:rPr>
          <w:sz w:val="28"/>
          <w:szCs w:val="28"/>
        </w:rPr>
        <w:t>відома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відповідного</w:t>
      </w:r>
      <w:proofErr w:type="spellEnd"/>
      <w:r w:rsidRPr="00F814AE">
        <w:rPr>
          <w:sz w:val="28"/>
          <w:szCs w:val="28"/>
        </w:rPr>
        <w:t xml:space="preserve"> органу </w:t>
      </w:r>
      <w:proofErr w:type="spellStart"/>
      <w:r w:rsidRPr="00F814AE">
        <w:rPr>
          <w:sz w:val="28"/>
          <w:szCs w:val="28"/>
        </w:rPr>
        <w:t>управління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освітою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п'ятиденний</w:t>
      </w:r>
      <w:proofErr w:type="spellEnd"/>
      <w:r w:rsidRPr="00F814AE">
        <w:rPr>
          <w:sz w:val="28"/>
          <w:szCs w:val="28"/>
        </w:rPr>
        <w:t xml:space="preserve"> строк </w:t>
      </w:r>
      <w:proofErr w:type="spellStart"/>
      <w:r w:rsidRPr="00F814AE">
        <w:rPr>
          <w:sz w:val="28"/>
          <w:szCs w:val="28"/>
        </w:rPr>
        <w:t>з</w:t>
      </w:r>
      <w:proofErr w:type="spellEnd"/>
      <w:r w:rsidRPr="00F814AE">
        <w:rPr>
          <w:sz w:val="28"/>
          <w:szCs w:val="28"/>
        </w:rPr>
        <w:t xml:space="preserve"> дня </w:t>
      </w:r>
      <w:proofErr w:type="spellStart"/>
      <w:r w:rsidRPr="00F814AE">
        <w:rPr>
          <w:sz w:val="28"/>
          <w:szCs w:val="28"/>
        </w:rPr>
        <w:t>їх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проведення</w:t>
      </w:r>
      <w:proofErr w:type="spellEnd"/>
      <w:r w:rsidRPr="00F814AE">
        <w:rPr>
          <w:sz w:val="28"/>
          <w:szCs w:val="28"/>
        </w:rPr>
        <w:t>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 5. </w:t>
      </w:r>
      <w:proofErr w:type="spellStart"/>
      <w:r w:rsidRPr="00F814AE">
        <w:rPr>
          <w:sz w:val="28"/>
          <w:szCs w:val="28"/>
        </w:rPr>
        <w:t>Звіт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охоплює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основні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напрями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його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діяльності</w:t>
      </w:r>
      <w:proofErr w:type="spellEnd"/>
      <w:r w:rsidRPr="00F814AE">
        <w:rPr>
          <w:sz w:val="28"/>
          <w:szCs w:val="28"/>
        </w:rPr>
        <w:t xml:space="preserve">. </w:t>
      </w:r>
      <w:proofErr w:type="spellStart"/>
      <w:r w:rsidRPr="00F814AE">
        <w:rPr>
          <w:sz w:val="28"/>
          <w:szCs w:val="28"/>
        </w:rPr>
        <w:t>Особлива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увага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звертається</w:t>
      </w:r>
      <w:proofErr w:type="spellEnd"/>
      <w:r w:rsidRPr="00F814AE">
        <w:rPr>
          <w:sz w:val="28"/>
          <w:szCs w:val="28"/>
        </w:rPr>
        <w:t xml:space="preserve"> на </w:t>
      </w:r>
      <w:proofErr w:type="spellStart"/>
      <w:r w:rsidRPr="00F814AE">
        <w:rPr>
          <w:sz w:val="28"/>
          <w:szCs w:val="28"/>
        </w:rPr>
        <w:t>створення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навчальному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належних</w:t>
      </w:r>
      <w:proofErr w:type="spellEnd"/>
      <w:r w:rsidRPr="00F814AE">
        <w:rPr>
          <w:sz w:val="28"/>
          <w:szCs w:val="28"/>
        </w:rPr>
        <w:t xml:space="preserve"> умов для </w:t>
      </w:r>
      <w:proofErr w:type="spellStart"/>
      <w:r w:rsidRPr="00F814AE">
        <w:rPr>
          <w:sz w:val="28"/>
          <w:szCs w:val="28"/>
        </w:rPr>
        <w:t>забезпечення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р</w:t>
      </w:r>
      <w:proofErr w:type="gramEnd"/>
      <w:r w:rsidRPr="00F814AE">
        <w:rPr>
          <w:sz w:val="28"/>
          <w:szCs w:val="28"/>
        </w:rPr>
        <w:t>івного</w:t>
      </w:r>
      <w:proofErr w:type="spellEnd"/>
      <w:r w:rsidRPr="00F814AE">
        <w:rPr>
          <w:sz w:val="28"/>
          <w:szCs w:val="28"/>
        </w:rPr>
        <w:t xml:space="preserve"> доступу для </w:t>
      </w:r>
      <w:proofErr w:type="spellStart"/>
      <w:r w:rsidRPr="00F814AE">
        <w:rPr>
          <w:sz w:val="28"/>
          <w:szCs w:val="28"/>
        </w:rPr>
        <w:t>здобуття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якісної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>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 6. Структура </w:t>
      </w:r>
      <w:proofErr w:type="spellStart"/>
      <w:r w:rsidRPr="00F814AE">
        <w:rPr>
          <w:sz w:val="28"/>
          <w:szCs w:val="28"/>
        </w:rPr>
        <w:t>щорічного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звіту</w:t>
      </w:r>
      <w:proofErr w:type="spellEnd"/>
      <w:r w:rsidRPr="00F814AE">
        <w:rPr>
          <w:sz w:val="28"/>
          <w:szCs w:val="28"/>
        </w:rPr>
        <w:t>: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6.1. </w:t>
      </w:r>
      <w:proofErr w:type="spellStart"/>
      <w:r w:rsidRPr="00F814AE">
        <w:rPr>
          <w:sz w:val="28"/>
          <w:szCs w:val="28"/>
        </w:rPr>
        <w:t>Персональний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внесок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proofErr w:type="gramStart"/>
      <w:r w:rsidRPr="00F814AE">
        <w:rPr>
          <w:sz w:val="28"/>
          <w:szCs w:val="28"/>
        </w:rPr>
        <w:t>п</w:t>
      </w:r>
      <w:proofErr w:type="gramEnd"/>
      <w:r w:rsidRPr="00F814AE">
        <w:rPr>
          <w:sz w:val="28"/>
          <w:szCs w:val="28"/>
        </w:rPr>
        <w:t>ідвищення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рівня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організації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навчально-виховного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процесу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навчальному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закладі</w:t>
      </w:r>
      <w:proofErr w:type="spellEnd"/>
      <w:r w:rsidRPr="00F814AE">
        <w:rPr>
          <w:sz w:val="28"/>
          <w:szCs w:val="28"/>
        </w:rPr>
        <w:t>: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вжиті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завідуючим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дошкільним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навчальним</w:t>
      </w:r>
      <w:proofErr w:type="spellEnd"/>
      <w:r w:rsidRPr="00F814AE">
        <w:rPr>
          <w:sz w:val="28"/>
          <w:szCs w:val="28"/>
        </w:rPr>
        <w:t xml:space="preserve"> закладом заходи </w:t>
      </w:r>
      <w:proofErr w:type="spellStart"/>
      <w:r w:rsidRPr="00F814AE">
        <w:rPr>
          <w:sz w:val="28"/>
          <w:szCs w:val="28"/>
        </w:rPr>
        <w:t>щодо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охоплення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навчанням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дітей</w:t>
      </w:r>
      <w:proofErr w:type="spellEnd"/>
      <w:r w:rsidRPr="00F814AE">
        <w:rPr>
          <w:sz w:val="28"/>
          <w:szCs w:val="28"/>
        </w:rPr>
        <w:t xml:space="preserve"> 5-ти </w:t>
      </w:r>
      <w:proofErr w:type="spellStart"/>
      <w:proofErr w:type="gramStart"/>
      <w:r w:rsidRPr="00F814AE">
        <w:rPr>
          <w:sz w:val="28"/>
          <w:szCs w:val="28"/>
        </w:rPr>
        <w:t>р</w:t>
      </w:r>
      <w:proofErr w:type="gramEnd"/>
      <w:r w:rsidRPr="00F814AE">
        <w:rPr>
          <w:sz w:val="28"/>
          <w:szCs w:val="28"/>
        </w:rPr>
        <w:t>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віку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-</w:t>
      </w:r>
      <w:r w:rsidRPr="00F814AE">
        <w:rPr>
          <w:rStyle w:val="apple-converted-space"/>
          <w:sz w:val="28"/>
          <w:szCs w:val="28"/>
        </w:rPr>
        <w:t> </w:t>
      </w:r>
      <w:proofErr w:type="spellStart"/>
      <w:r w:rsidRPr="00F814AE">
        <w:rPr>
          <w:sz w:val="28"/>
          <w:szCs w:val="28"/>
        </w:rPr>
        <w:t>виконання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функціональних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обов'язків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щодо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забезпечення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обов'язковості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загальної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середньої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освіти</w:t>
      </w:r>
      <w:proofErr w:type="spellEnd"/>
      <w:r w:rsidRPr="00F814AE">
        <w:rPr>
          <w:sz w:val="28"/>
          <w:szCs w:val="28"/>
        </w:rPr>
        <w:t xml:space="preserve"> (</w:t>
      </w:r>
      <w:proofErr w:type="spellStart"/>
      <w:r w:rsidRPr="00F814AE">
        <w:rPr>
          <w:sz w:val="28"/>
          <w:szCs w:val="28"/>
        </w:rPr>
        <w:t>охоплення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навчанням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дітей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шкільного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віку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продовження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випускників</w:t>
      </w:r>
      <w:proofErr w:type="spellEnd"/>
      <w:r w:rsidRPr="00F814AE">
        <w:rPr>
          <w:sz w:val="28"/>
          <w:szCs w:val="28"/>
        </w:rPr>
        <w:t xml:space="preserve"> 9-х </w:t>
      </w:r>
      <w:proofErr w:type="spellStart"/>
      <w:r w:rsidRPr="00F814AE">
        <w:rPr>
          <w:sz w:val="28"/>
          <w:szCs w:val="28"/>
        </w:rPr>
        <w:t>класі</w:t>
      </w:r>
      <w:proofErr w:type="gramStart"/>
      <w:r w:rsidRPr="00F814AE">
        <w:rPr>
          <w:sz w:val="28"/>
          <w:szCs w:val="28"/>
        </w:rPr>
        <w:t>в</w:t>
      </w:r>
      <w:proofErr w:type="spellEnd"/>
      <w:proofErr w:type="gramEnd"/>
      <w:r w:rsidRPr="00F814AE">
        <w:rPr>
          <w:sz w:val="28"/>
          <w:szCs w:val="28"/>
        </w:rPr>
        <w:t xml:space="preserve"> </w:t>
      </w:r>
      <w:proofErr w:type="gramStart"/>
      <w:r w:rsidRPr="00F814AE">
        <w:rPr>
          <w:sz w:val="28"/>
          <w:szCs w:val="28"/>
        </w:rPr>
        <w:t>у</w:t>
      </w:r>
      <w:proofErr w:type="gram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порівнянні</w:t>
      </w:r>
      <w:proofErr w:type="spellEnd"/>
      <w:r w:rsidRPr="00F814AE">
        <w:rPr>
          <w:sz w:val="28"/>
          <w:szCs w:val="28"/>
        </w:rPr>
        <w:t xml:space="preserve"> за </w:t>
      </w:r>
      <w:proofErr w:type="spellStart"/>
      <w:r w:rsidRPr="00F814AE">
        <w:rPr>
          <w:sz w:val="28"/>
          <w:szCs w:val="28"/>
        </w:rPr>
        <w:t>останні</w:t>
      </w:r>
      <w:proofErr w:type="spellEnd"/>
      <w:r w:rsidRPr="00F814AE">
        <w:rPr>
          <w:sz w:val="28"/>
          <w:szCs w:val="28"/>
        </w:rPr>
        <w:t xml:space="preserve"> 3 роки);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створення</w:t>
      </w:r>
      <w:proofErr w:type="spellEnd"/>
      <w:r w:rsidRPr="00F814AE">
        <w:rPr>
          <w:sz w:val="28"/>
          <w:szCs w:val="28"/>
        </w:rPr>
        <w:t xml:space="preserve"> умов </w:t>
      </w:r>
      <w:proofErr w:type="gramStart"/>
      <w:r w:rsidRPr="00F814AE">
        <w:rPr>
          <w:sz w:val="28"/>
          <w:szCs w:val="28"/>
        </w:rPr>
        <w:t>для</w:t>
      </w:r>
      <w:proofErr w:type="gram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варіативності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навчання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вжиті</w:t>
      </w:r>
      <w:proofErr w:type="spellEnd"/>
      <w:r w:rsidRPr="00F814AE">
        <w:rPr>
          <w:sz w:val="28"/>
          <w:szCs w:val="28"/>
        </w:rPr>
        <w:t xml:space="preserve"> заходи </w:t>
      </w:r>
      <w:proofErr w:type="spellStart"/>
      <w:r w:rsidRPr="00F814AE">
        <w:rPr>
          <w:sz w:val="28"/>
          <w:szCs w:val="28"/>
        </w:rPr>
        <w:t>щодо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упровадження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інноваційних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педагогічних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технологій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навчальний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процес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організація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р</w:t>
      </w:r>
      <w:proofErr w:type="gramEnd"/>
      <w:r w:rsidRPr="00F814AE">
        <w:rPr>
          <w:sz w:val="28"/>
          <w:szCs w:val="28"/>
        </w:rPr>
        <w:t>ізних</w:t>
      </w:r>
      <w:proofErr w:type="spellEnd"/>
      <w:r w:rsidRPr="00F814AE">
        <w:rPr>
          <w:sz w:val="28"/>
          <w:szCs w:val="28"/>
        </w:rPr>
        <w:t xml:space="preserve"> форм </w:t>
      </w:r>
      <w:proofErr w:type="spellStart"/>
      <w:r w:rsidRPr="00F814AE">
        <w:rPr>
          <w:sz w:val="28"/>
          <w:szCs w:val="28"/>
        </w:rPr>
        <w:t>позаурочної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навчально-виховної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роботи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забезпечення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керівником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професійно-технічного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 </w:t>
      </w:r>
      <w:proofErr w:type="spellStart"/>
      <w:r w:rsidRPr="00F814AE">
        <w:rPr>
          <w:sz w:val="28"/>
          <w:szCs w:val="28"/>
        </w:rPr>
        <w:t>моніторингу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прогнозування</w:t>
      </w:r>
      <w:proofErr w:type="spellEnd"/>
      <w:r w:rsidRPr="00F814AE">
        <w:rPr>
          <w:sz w:val="28"/>
          <w:szCs w:val="28"/>
        </w:rPr>
        <w:t xml:space="preserve"> потреб ринку </w:t>
      </w:r>
      <w:proofErr w:type="spellStart"/>
      <w:r w:rsidRPr="00F814AE">
        <w:rPr>
          <w:sz w:val="28"/>
          <w:szCs w:val="28"/>
        </w:rPr>
        <w:t>праці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регіону</w:t>
      </w:r>
      <w:proofErr w:type="spellEnd"/>
      <w:r w:rsidRPr="00F814AE">
        <w:rPr>
          <w:sz w:val="28"/>
          <w:szCs w:val="28"/>
        </w:rPr>
        <w:t xml:space="preserve"> у </w:t>
      </w:r>
      <w:proofErr w:type="spellStart"/>
      <w:r w:rsidRPr="00F814AE">
        <w:rPr>
          <w:sz w:val="28"/>
          <w:szCs w:val="28"/>
        </w:rPr>
        <w:t>робітничих</w:t>
      </w:r>
      <w:proofErr w:type="spellEnd"/>
      <w:r w:rsidRPr="00F814AE">
        <w:rPr>
          <w:sz w:val="28"/>
          <w:szCs w:val="28"/>
        </w:rPr>
        <w:t xml:space="preserve"> кадрах </w:t>
      </w:r>
      <w:proofErr w:type="spellStart"/>
      <w:r w:rsidRPr="00F814AE">
        <w:rPr>
          <w:sz w:val="28"/>
          <w:szCs w:val="28"/>
        </w:rPr>
        <w:t>з</w:t>
      </w:r>
      <w:proofErr w:type="spellEnd"/>
      <w:r w:rsidRPr="00F814AE">
        <w:rPr>
          <w:sz w:val="28"/>
          <w:szCs w:val="28"/>
        </w:rPr>
        <w:t xml:space="preserve"> метою </w:t>
      </w:r>
      <w:proofErr w:type="spellStart"/>
      <w:r w:rsidRPr="00F814AE">
        <w:rPr>
          <w:sz w:val="28"/>
          <w:szCs w:val="28"/>
        </w:rPr>
        <w:t>відповідного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формування</w:t>
      </w:r>
      <w:proofErr w:type="spellEnd"/>
      <w:r w:rsidRPr="00F814AE">
        <w:rPr>
          <w:sz w:val="28"/>
          <w:szCs w:val="28"/>
        </w:rPr>
        <w:t xml:space="preserve"> контингенту </w:t>
      </w:r>
      <w:proofErr w:type="spellStart"/>
      <w:r w:rsidRPr="00F814AE">
        <w:rPr>
          <w:sz w:val="28"/>
          <w:szCs w:val="28"/>
        </w:rPr>
        <w:t>учні</w:t>
      </w:r>
      <w:proofErr w:type="gramStart"/>
      <w:r w:rsidRPr="00F814AE">
        <w:rPr>
          <w:sz w:val="28"/>
          <w:szCs w:val="28"/>
        </w:rPr>
        <w:t>в</w:t>
      </w:r>
      <w:proofErr w:type="spellEnd"/>
      <w:proofErr w:type="gram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слухачів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професійно-технічного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6.2. </w:t>
      </w:r>
      <w:proofErr w:type="spellStart"/>
      <w:r w:rsidRPr="00F814AE">
        <w:rPr>
          <w:sz w:val="28"/>
          <w:szCs w:val="28"/>
        </w:rPr>
        <w:t>Вжиті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керівником</w:t>
      </w:r>
      <w:proofErr w:type="spellEnd"/>
      <w:r w:rsidRPr="00F814AE">
        <w:rPr>
          <w:sz w:val="28"/>
          <w:szCs w:val="28"/>
        </w:rPr>
        <w:t xml:space="preserve"> </w:t>
      </w:r>
      <w:proofErr w:type="gramStart"/>
      <w:r w:rsidRPr="00F814AE">
        <w:rPr>
          <w:sz w:val="28"/>
          <w:szCs w:val="28"/>
        </w:rPr>
        <w:t xml:space="preserve">заходи </w:t>
      </w:r>
      <w:proofErr w:type="spellStart"/>
      <w:r w:rsidRPr="00F814AE">
        <w:rPr>
          <w:sz w:val="28"/>
          <w:szCs w:val="28"/>
        </w:rPr>
        <w:t>щодо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зміцнення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модернізації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матер</w:t>
      </w:r>
      <w:proofErr w:type="gramEnd"/>
      <w:r w:rsidRPr="00F814AE">
        <w:rPr>
          <w:sz w:val="28"/>
          <w:szCs w:val="28"/>
        </w:rPr>
        <w:t>іально-технічної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бази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6.3. </w:t>
      </w:r>
      <w:proofErr w:type="spellStart"/>
      <w:r w:rsidRPr="00F814AE">
        <w:rPr>
          <w:sz w:val="28"/>
          <w:szCs w:val="28"/>
        </w:rPr>
        <w:t>Залучення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додаткових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джерел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фінансування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 та </w:t>
      </w:r>
      <w:proofErr w:type="spellStart"/>
      <w:r w:rsidRPr="00F814AE">
        <w:rPr>
          <w:sz w:val="28"/>
          <w:szCs w:val="28"/>
        </w:rPr>
        <w:t>їх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раціональне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використання</w:t>
      </w:r>
      <w:proofErr w:type="spellEnd"/>
      <w:r w:rsidRPr="00F814AE">
        <w:rPr>
          <w:sz w:val="28"/>
          <w:szCs w:val="28"/>
        </w:rPr>
        <w:t>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6.4. </w:t>
      </w:r>
      <w:proofErr w:type="spellStart"/>
      <w:r w:rsidRPr="00F814AE">
        <w:rPr>
          <w:sz w:val="28"/>
          <w:szCs w:val="28"/>
        </w:rPr>
        <w:t>Вжиті</w:t>
      </w:r>
      <w:proofErr w:type="spellEnd"/>
      <w:r w:rsidRPr="00F814AE">
        <w:rPr>
          <w:sz w:val="28"/>
          <w:szCs w:val="28"/>
        </w:rPr>
        <w:t xml:space="preserve"> заходи </w:t>
      </w:r>
      <w:proofErr w:type="spellStart"/>
      <w:r w:rsidRPr="00F814AE">
        <w:rPr>
          <w:sz w:val="28"/>
          <w:szCs w:val="28"/>
        </w:rPr>
        <w:t>щодо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забезпечення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 </w:t>
      </w:r>
      <w:proofErr w:type="spellStart"/>
      <w:r w:rsidRPr="00F814AE">
        <w:rPr>
          <w:sz w:val="28"/>
          <w:szCs w:val="28"/>
        </w:rPr>
        <w:t>кваліфікованими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педагогічними</w:t>
      </w:r>
      <w:proofErr w:type="spellEnd"/>
      <w:r w:rsidRPr="00F814AE">
        <w:rPr>
          <w:sz w:val="28"/>
          <w:szCs w:val="28"/>
        </w:rPr>
        <w:t xml:space="preserve"> кадрами та </w:t>
      </w:r>
      <w:proofErr w:type="spellStart"/>
      <w:proofErr w:type="gramStart"/>
      <w:r w:rsidRPr="00F814AE">
        <w:rPr>
          <w:sz w:val="28"/>
          <w:szCs w:val="28"/>
        </w:rPr>
        <w:t>доц</w:t>
      </w:r>
      <w:proofErr w:type="gramEnd"/>
      <w:r w:rsidRPr="00F814AE">
        <w:rPr>
          <w:sz w:val="28"/>
          <w:szCs w:val="28"/>
        </w:rPr>
        <w:t>ільність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їх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розстановки</w:t>
      </w:r>
      <w:proofErr w:type="spellEnd"/>
      <w:r w:rsidRPr="00F814AE">
        <w:rPr>
          <w:sz w:val="28"/>
          <w:szCs w:val="28"/>
        </w:rPr>
        <w:t>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6.5. </w:t>
      </w:r>
      <w:proofErr w:type="spellStart"/>
      <w:proofErr w:type="gramStart"/>
      <w:r w:rsidRPr="00F814AE">
        <w:rPr>
          <w:sz w:val="28"/>
          <w:szCs w:val="28"/>
        </w:rPr>
        <w:t>Соц</w:t>
      </w:r>
      <w:proofErr w:type="gramEnd"/>
      <w:r w:rsidRPr="00F814AE">
        <w:rPr>
          <w:sz w:val="28"/>
          <w:szCs w:val="28"/>
        </w:rPr>
        <w:t>іальний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захист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збереження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зміцнення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здоров'я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учнів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педагогічних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працівників</w:t>
      </w:r>
      <w:proofErr w:type="spellEnd"/>
      <w:r w:rsidRPr="00F814AE">
        <w:rPr>
          <w:sz w:val="28"/>
          <w:szCs w:val="28"/>
        </w:rPr>
        <w:t>: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забезпечення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організації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харчування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медичного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обслуговування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учні</w:t>
      </w:r>
      <w:proofErr w:type="gramStart"/>
      <w:r w:rsidRPr="00F814AE">
        <w:rPr>
          <w:sz w:val="28"/>
          <w:szCs w:val="28"/>
        </w:rPr>
        <w:t>в</w:t>
      </w:r>
      <w:proofErr w:type="spellEnd"/>
      <w:proofErr w:type="gram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педагогічних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працівників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lastRenderedPageBreak/>
        <w:t xml:space="preserve">- </w:t>
      </w:r>
      <w:proofErr w:type="spellStart"/>
      <w:r w:rsidRPr="00F814AE">
        <w:rPr>
          <w:sz w:val="28"/>
          <w:szCs w:val="28"/>
        </w:rPr>
        <w:t>дотримання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вимог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охорони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дитинства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техніки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безпеки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сані</w:t>
      </w:r>
      <w:proofErr w:type="gramStart"/>
      <w:r w:rsidRPr="00F814AE">
        <w:rPr>
          <w:sz w:val="28"/>
          <w:szCs w:val="28"/>
        </w:rPr>
        <w:t>тарно-г</w:t>
      </w:r>
      <w:proofErr w:type="gramEnd"/>
      <w:r w:rsidRPr="00F814AE">
        <w:rPr>
          <w:sz w:val="28"/>
          <w:szCs w:val="28"/>
        </w:rPr>
        <w:t>ігієнічних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протипожежних</w:t>
      </w:r>
      <w:proofErr w:type="spellEnd"/>
      <w:r w:rsidRPr="00F814AE">
        <w:rPr>
          <w:sz w:val="28"/>
          <w:szCs w:val="28"/>
        </w:rPr>
        <w:t xml:space="preserve"> норм;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надання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соц</w:t>
      </w:r>
      <w:proofErr w:type="gramEnd"/>
      <w:r w:rsidRPr="00F814AE">
        <w:rPr>
          <w:sz w:val="28"/>
          <w:szCs w:val="28"/>
        </w:rPr>
        <w:t>іальної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підтримки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допомоги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дітям</w:t>
      </w:r>
      <w:proofErr w:type="spellEnd"/>
      <w:r w:rsidRPr="00F814AE">
        <w:rPr>
          <w:sz w:val="28"/>
          <w:szCs w:val="28"/>
        </w:rPr>
        <w:t xml:space="preserve"> сиротам, </w:t>
      </w:r>
      <w:proofErr w:type="spellStart"/>
      <w:r w:rsidRPr="00F814AE">
        <w:rPr>
          <w:sz w:val="28"/>
          <w:szCs w:val="28"/>
        </w:rPr>
        <w:t>дітям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позбавленим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батьківського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піклування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дітям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малозабезпечених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сімей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моральне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матеріальне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стимулювання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учнів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педагогічних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працівників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організація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ї</w:t>
      </w:r>
      <w:proofErr w:type="gramStart"/>
      <w:r w:rsidRPr="00F814AE">
        <w:rPr>
          <w:sz w:val="28"/>
          <w:szCs w:val="28"/>
        </w:rPr>
        <w:t>х</w:t>
      </w:r>
      <w:proofErr w:type="spellEnd"/>
      <w:proofErr w:type="gram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відпочинку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оздоровлення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- </w:t>
      </w:r>
      <w:proofErr w:type="spellStart"/>
      <w:r w:rsidRPr="00F814AE">
        <w:rPr>
          <w:sz w:val="28"/>
          <w:szCs w:val="28"/>
        </w:rPr>
        <w:t>дотримання</w:t>
      </w:r>
      <w:proofErr w:type="spellEnd"/>
      <w:r w:rsidRPr="00F814AE">
        <w:rPr>
          <w:sz w:val="28"/>
          <w:szCs w:val="28"/>
        </w:rPr>
        <w:t xml:space="preserve"> правопорядку </w:t>
      </w:r>
      <w:proofErr w:type="spellStart"/>
      <w:r w:rsidRPr="00F814AE">
        <w:rPr>
          <w:sz w:val="28"/>
          <w:szCs w:val="28"/>
        </w:rPr>
        <w:t>неповнолітніми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вжиті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proofErr w:type="gramStart"/>
      <w:r w:rsidRPr="00F814AE">
        <w:rPr>
          <w:sz w:val="28"/>
          <w:szCs w:val="28"/>
        </w:rPr>
        <w:t>проф</w:t>
      </w:r>
      <w:proofErr w:type="gramEnd"/>
      <w:r w:rsidRPr="00F814AE">
        <w:rPr>
          <w:sz w:val="28"/>
          <w:szCs w:val="28"/>
        </w:rPr>
        <w:t>ілактичні</w:t>
      </w:r>
      <w:proofErr w:type="spellEnd"/>
      <w:r w:rsidRPr="00F814AE">
        <w:rPr>
          <w:sz w:val="28"/>
          <w:szCs w:val="28"/>
        </w:rPr>
        <w:t xml:space="preserve"> заходи </w:t>
      </w:r>
      <w:proofErr w:type="spellStart"/>
      <w:r w:rsidRPr="00F814AE">
        <w:rPr>
          <w:sz w:val="28"/>
          <w:szCs w:val="28"/>
        </w:rPr>
        <w:t>щодо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попередження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правопорушень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їх</w:t>
      </w:r>
      <w:proofErr w:type="spellEnd"/>
      <w:r w:rsidRPr="00F814AE">
        <w:rPr>
          <w:sz w:val="28"/>
          <w:szCs w:val="28"/>
        </w:rPr>
        <w:t xml:space="preserve"> боку;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-</w:t>
      </w:r>
      <w:r w:rsidRPr="00F814AE">
        <w:rPr>
          <w:rStyle w:val="apple-converted-space"/>
          <w:sz w:val="28"/>
          <w:szCs w:val="28"/>
        </w:rPr>
        <w:t> </w:t>
      </w:r>
      <w:r w:rsidRPr="00F814AE">
        <w:rPr>
          <w:sz w:val="28"/>
          <w:szCs w:val="28"/>
        </w:rPr>
        <w:t xml:space="preserve">стан </w:t>
      </w:r>
      <w:proofErr w:type="spellStart"/>
      <w:r w:rsidRPr="00F814AE">
        <w:rPr>
          <w:sz w:val="28"/>
          <w:szCs w:val="28"/>
        </w:rPr>
        <w:t>дитячого</w:t>
      </w:r>
      <w:proofErr w:type="spellEnd"/>
      <w:r w:rsidRPr="00F814AE">
        <w:rPr>
          <w:sz w:val="28"/>
          <w:szCs w:val="28"/>
        </w:rPr>
        <w:t xml:space="preserve"> травматизму.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6.6. </w:t>
      </w:r>
      <w:proofErr w:type="spellStart"/>
      <w:r w:rsidRPr="00F814AE">
        <w:rPr>
          <w:sz w:val="28"/>
          <w:szCs w:val="28"/>
        </w:rPr>
        <w:t>Залучення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педагогічної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батьківської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громадськості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 до </w:t>
      </w:r>
      <w:proofErr w:type="spellStart"/>
      <w:r w:rsidRPr="00F814AE">
        <w:rPr>
          <w:sz w:val="28"/>
          <w:szCs w:val="28"/>
        </w:rPr>
        <w:t>управління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його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діяльністю</w:t>
      </w:r>
      <w:proofErr w:type="spellEnd"/>
      <w:r w:rsidRPr="00F814AE">
        <w:rPr>
          <w:sz w:val="28"/>
          <w:szCs w:val="28"/>
        </w:rPr>
        <w:t>;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- </w:t>
      </w:r>
      <w:proofErr w:type="spellStart"/>
      <w:r w:rsidRPr="00F814AE">
        <w:rPr>
          <w:sz w:val="28"/>
          <w:szCs w:val="28"/>
        </w:rPr>
        <w:t>співпраця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громадськими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організаціями</w:t>
      </w:r>
      <w:proofErr w:type="spellEnd"/>
      <w:r w:rsidRPr="00F814AE">
        <w:rPr>
          <w:sz w:val="28"/>
          <w:szCs w:val="28"/>
        </w:rPr>
        <w:t>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 xml:space="preserve">6.7. </w:t>
      </w:r>
      <w:proofErr w:type="spellStart"/>
      <w:r w:rsidRPr="00F814AE">
        <w:rPr>
          <w:sz w:val="28"/>
          <w:szCs w:val="28"/>
        </w:rPr>
        <w:t>Дисциплінарна</w:t>
      </w:r>
      <w:proofErr w:type="spellEnd"/>
      <w:r w:rsidRPr="00F814AE">
        <w:rPr>
          <w:sz w:val="28"/>
          <w:szCs w:val="28"/>
        </w:rPr>
        <w:t xml:space="preserve"> практика та </w:t>
      </w:r>
      <w:proofErr w:type="spellStart"/>
      <w:r w:rsidRPr="00F814AE">
        <w:rPr>
          <w:sz w:val="28"/>
          <w:szCs w:val="28"/>
        </w:rPr>
        <w:t>аналіз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звернень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громадян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з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питань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діяльності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навчального</w:t>
      </w:r>
      <w:proofErr w:type="spellEnd"/>
      <w:r w:rsidRPr="00F814AE">
        <w:rPr>
          <w:sz w:val="28"/>
          <w:szCs w:val="28"/>
        </w:rPr>
        <w:t xml:space="preserve"> закладу.</w:t>
      </w:r>
    </w:p>
    <w:p w:rsidR="00F814AE" w:rsidRPr="00F814AE" w:rsidRDefault="00F814AE" w:rsidP="00F814AE">
      <w:pPr>
        <w:pStyle w:val="a3"/>
        <w:shd w:val="clear" w:color="auto" w:fill="FAFAFA"/>
        <w:spacing w:before="64" w:beforeAutospacing="0" w:after="107" w:afterAutospacing="0"/>
        <w:ind w:firstLine="645"/>
        <w:jc w:val="both"/>
        <w:rPr>
          <w:sz w:val="28"/>
          <w:szCs w:val="28"/>
        </w:rPr>
      </w:pPr>
      <w:r w:rsidRPr="00F814AE">
        <w:rPr>
          <w:sz w:val="28"/>
          <w:szCs w:val="28"/>
        </w:rPr>
        <w:t> </w:t>
      </w:r>
      <w:proofErr w:type="spellStart"/>
      <w:r w:rsidRPr="00F814AE">
        <w:rPr>
          <w:sz w:val="28"/>
          <w:szCs w:val="28"/>
        </w:rPr>
        <w:t>Реагування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керівника</w:t>
      </w:r>
      <w:proofErr w:type="spellEnd"/>
      <w:r w:rsidRPr="00F814AE">
        <w:rPr>
          <w:sz w:val="28"/>
          <w:szCs w:val="28"/>
        </w:rPr>
        <w:t xml:space="preserve"> на </w:t>
      </w:r>
      <w:proofErr w:type="spellStart"/>
      <w:r w:rsidRPr="00F814AE">
        <w:rPr>
          <w:sz w:val="28"/>
          <w:szCs w:val="28"/>
        </w:rPr>
        <w:t>зауваження</w:t>
      </w:r>
      <w:proofErr w:type="spellEnd"/>
      <w:r w:rsidRPr="00F814AE">
        <w:rPr>
          <w:sz w:val="28"/>
          <w:szCs w:val="28"/>
        </w:rPr>
        <w:t xml:space="preserve"> та </w:t>
      </w:r>
      <w:proofErr w:type="spellStart"/>
      <w:r w:rsidRPr="00F814AE">
        <w:rPr>
          <w:sz w:val="28"/>
          <w:szCs w:val="28"/>
        </w:rPr>
        <w:t>пропозиції</w:t>
      </w:r>
      <w:proofErr w:type="spellEnd"/>
      <w:r w:rsidRPr="00F814AE">
        <w:rPr>
          <w:sz w:val="28"/>
          <w:szCs w:val="28"/>
        </w:rPr>
        <w:t xml:space="preserve">, </w:t>
      </w:r>
      <w:proofErr w:type="spellStart"/>
      <w:r w:rsidRPr="00F814AE">
        <w:rPr>
          <w:sz w:val="28"/>
          <w:szCs w:val="28"/>
        </w:rPr>
        <w:t>викладені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батьківським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комітетом</w:t>
      </w:r>
      <w:proofErr w:type="spellEnd"/>
      <w:r w:rsidRPr="00F814AE">
        <w:rPr>
          <w:sz w:val="28"/>
          <w:szCs w:val="28"/>
        </w:rPr>
        <w:t xml:space="preserve">, радою та </w:t>
      </w:r>
      <w:proofErr w:type="spellStart"/>
      <w:proofErr w:type="gramStart"/>
      <w:r w:rsidRPr="00F814AE">
        <w:rPr>
          <w:sz w:val="28"/>
          <w:szCs w:val="28"/>
        </w:rPr>
        <w:t>п</w:t>
      </w:r>
      <w:proofErr w:type="gramEnd"/>
      <w:r w:rsidRPr="00F814AE">
        <w:rPr>
          <w:sz w:val="28"/>
          <w:szCs w:val="28"/>
        </w:rPr>
        <w:t>іклувальною</w:t>
      </w:r>
      <w:proofErr w:type="spellEnd"/>
      <w:r w:rsidRPr="00F814AE">
        <w:rPr>
          <w:sz w:val="28"/>
          <w:szCs w:val="28"/>
        </w:rPr>
        <w:t xml:space="preserve"> радою, батьками, </w:t>
      </w:r>
      <w:proofErr w:type="spellStart"/>
      <w:r w:rsidRPr="00F814AE">
        <w:rPr>
          <w:sz w:val="28"/>
          <w:szCs w:val="28"/>
        </w:rPr>
        <w:t>представниками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інших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органів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громадського</w:t>
      </w:r>
      <w:proofErr w:type="spellEnd"/>
      <w:r w:rsidRPr="00F814AE">
        <w:rPr>
          <w:sz w:val="28"/>
          <w:szCs w:val="28"/>
        </w:rPr>
        <w:t xml:space="preserve"> </w:t>
      </w:r>
      <w:proofErr w:type="spellStart"/>
      <w:r w:rsidRPr="00F814AE">
        <w:rPr>
          <w:sz w:val="28"/>
          <w:szCs w:val="28"/>
        </w:rPr>
        <w:t>самоврядування</w:t>
      </w:r>
      <w:proofErr w:type="spellEnd"/>
      <w:r w:rsidRPr="00F814AE">
        <w:rPr>
          <w:sz w:val="28"/>
          <w:szCs w:val="28"/>
        </w:rPr>
        <w:t>.</w:t>
      </w:r>
    </w:p>
    <w:p w:rsidR="007657A8" w:rsidRPr="00F814AE" w:rsidRDefault="007657A8" w:rsidP="00F81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57A8" w:rsidRPr="00F814AE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814AE"/>
    <w:rsid w:val="007657A8"/>
    <w:rsid w:val="00F8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4AE"/>
    <w:rPr>
      <w:b/>
      <w:bCs/>
    </w:rPr>
  </w:style>
  <w:style w:type="character" w:customStyle="1" w:styleId="apple-converted-space">
    <w:name w:val="apple-converted-space"/>
    <w:basedOn w:val="a0"/>
    <w:rsid w:val="00F8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6202</Characters>
  <Application>Microsoft Office Word</Application>
  <DocSecurity>0</DocSecurity>
  <Lines>51</Lines>
  <Paragraphs>14</Paragraphs>
  <ScaleCrop>false</ScaleCrop>
  <Company>ПК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2013-02-19T06:13:00Z</dcterms:created>
  <dcterms:modified xsi:type="dcterms:W3CDTF">2013-02-19T06:14:00Z</dcterms:modified>
</cp:coreProperties>
</file>