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6C00EE" w:rsidRPr="006C00EE" w:rsidTr="006C00EE">
        <w:trPr>
          <w:tblCellSpacing w:w="0" w:type="dxa"/>
        </w:trPr>
        <w:tc>
          <w:tcPr>
            <w:tcW w:w="4800" w:type="pct"/>
            <w:hideMark/>
          </w:tcPr>
          <w:tbl>
            <w:tblPr>
              <w:tblW w:w="5000" w:type="pct"/>
              <w:tblCellSpacing w:w="0" w:type="dxa"/>
              <w:tblCellMar>
                <w:left w:w="0" w:type="dxa"/>
                <w:right w:w="0" w:type="dxa"/>
              </w:tblCellMar>
              <w:tblLook w:val="04A0"/>
            </w:tblPr>
            <w:tblGrid>
              <w:gridCol w:w="7404"/>
              <w:gridCol w:w="463"/>
              <w:gridCol w:w="1488"/>
            </w:tblGrid>
            <w:tr w:rsidR="006C00EE" w:rsidRPr="006C00EE">
              <w:trPr>
                <w:gridAfter w:val="1"/>
                <w:wAfter w:w="3101" w:type="dxa"/>
                <w:trHeight w:val="570"/>
                <w:tblCellSpacing w:w="0" w:type="dxa"/>
              </w:trPr>
              <w:tc>
                <w:tcPr>
                  <w:tcW w:w="3000" w:type="pct"/>
                  <w:vMerge w:val="restart"/>
                  <w:hideMark/>
                </w:tcPr>
                <w:tbl>
                  <w:tblPr>
                    <w:tblW w:w="7080" w:type="dxa"/>
                    <w:tblCellSpacing w:w="0" w:type="dxa"/>
                    <w:tblCellMar>
                      <w:left w:w="0" w:type="dxa"/>
                      <w:right w:w="0" w:type="dxa"/>
                    </w:tblCellMar>
                    <w:tblLook w:val="04A0"/>
                  </w:tblPr>
                  <w:tblGrid>
                    <w:gridCol w:w="7362"/>
                    <w:gridCol w:w="42"/>
                  </w:tblGrid>
                  <w:tr w:rsidR="006C00EE" w:rsidRPr="006C00EE">
                    <w:trPr>
                      <w:tblCellSpacing w:w="0" w:type="dxa"/>
                    </w:trPr>
                    <w:tc>
                      <w:tcPr>
                        <w:tcW w:w="6765" w:type="dxa"/>
                        <w:hideMark/>
                      </w:tcPr>
                      <w:tbl>
                        <w:tblPr>
                          <w:tblW w:w="9072" w:type="dxa"/>
                          <w:jc w:val="center"/>
                          <w:tblCellSpacing w:w="15" w:type="dxa"/>
                          <w:tblCellMar>
                            <w:top w:w="30" w:type="dxa"/>
                            <w:left w:w="30" w:type="dxa"/>
                            <w:bottom w:w="30" w:type="dxa"/>
                            <w:right w:w="30" w:type="dxa"/>
                          </w:tblCellMar>
                          <w:tblLook w:val="04A0"/>
                        </w:tblPr>
                        <w:tblGrid>
                          <w:gridCol w:w="7362"/>
                        </w:tblGrid>
                        <w:tr w:rsidR="006C00EE" w:rsidRPr="006C00EE" w:rsidTr="00F25615">
                          <w:trPr>
                            <w:tblCellSpacing w:w="15" w:type="dxa"/>
                            <w:jc w:val="center"/>
                          </w:trPr>
                          <w:tc>
                            <w:tcPr>
                              <w:tcW w:w="9012" w:type="dxa"/>
                              <w:vAlign w:val="center"/>
                              <w:hideMark/>
                            </w:tcPr>
                            <w:tbl>
                              <w:tblPr>
                                <w:tblW w:w="0" w:type="auto"/>
                                <w:tblCellSpacing w:w="15" w:type="dxa"/>
                                <w:tblCellMar>
                                  <w:top w:w="15" w:type="dxa"/>
                                  <w:left w:w="15" w:type="dxa"/>
                                  <w:bottom w:w="15" w:type="dxa"/>
                                  <w:right w:w="15" w:type="dxa"/>
                                </w:tblCellMar>
                                <w:tblLook w:val="04A0"/>
                              </w:tblPr>
                              <w:tblGrid>
                                <w:gridCol w:w="4336"/>
                                <w:gridCol w:w="2906"/>
                              </w:tblGrid>
                              <w:tr w:rsidR="006C00EE" w:rsidRPr="006C00EE">
                                <w:trPr>
                                  <w:tblCellSpacing w:w="15" w:type="dxa"/>
                                </w:trPr>
                                <w:tc>
                                  <w:tcPr>
                                    <w:tcW w:w="3000" w:type="pct"/>
                                    <w:hideMark/>
                                  </w:tcPr>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 1/9-470 від 18.07.09</w:t>
                                    </w:r>
                                    <w:proofErr w:type="gramStart"/>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Н</w:t>
                                    </w:r>
                                    <w:proofErr w:type="gramEnd"/>
                                    <w:r w:rsidRPr="006C00EE">
                                      <w:rPr>
                                        <w:rFonts w:ascii="Times New Roman" w:eastAsia="Times New Roman" w:hAnsi="Times New Roman" w:cs="Times New Roman"/>
                                        <w:color w:val="000000"/>
                                        <w:sz w:val="28"/>
                                        <w:szCs w:val="28"/>
                                        <w:lang w:eastAsia="ru-RU"/>
                                      </w:rPr>
                                      <w:t>а № ________ від _________</w:t>
                                    </w:r>
                                  </w:p>
                                </w:tc>
                                <w:tc>
                                  <w:tcPr>
                                    <w:tcW w:w="2000" w:type="pct"/>
                                    <w:vAlign w:val="center"/>
                                    <w:hideMark/>
                                  </w:tcPr>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 </w:t>
                                    </w:r>
                                  </w:p>
                                </w:tc>
                              </w:tr>
                              <w:tr w:rsidR="006C00EE" w:rsidRPr="006C00EE">
                                <w:trPr>
                                  <w:tblCellSpacing w:w="15" w:type="dxa"/>
                                </w:trPr>
                                <w:tc>
                                  <w:tcPr>
                                    <w:tcW w:w="3000" w:type="pct"/>
                                    <w:hideMark/>
                                  </w:tcPr>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br/>
                                      <w:t> </w:t>
                                    </w:r>
                                  </w:p>
                                </w:tc>
                                <w:tc>
                                  <w:tcPr>
                                    <w:tcW w:w="2000" w:type="pct"/>
                                    <w:vAlign w:val="center"/>
                                    <w:hideMark/>
                                  </w:tcPr>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Міністерство освіти і науки Автономної Республіки Крим, управління освіти і науки обласних, Київської та Севастопольської міських державних адміністрацій</w:t>
                                    </w:r>
                                  </w:p>
                                </w:tc>
                              </w:tr>
                            </w:tbl>
                            <w:p w:rsidR="006C00EE" w:rsidRPr="006C00EE" w:rsidRDefault="006C00EE" w:rsidP="006C00E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  Міністерство освіти і науки України надсилає для практичного використання методичні рекомендації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ідбір і використання іграшок для дітей дошкільного віку в дошкільних навчальних закладах”. </w:t>
                              </w:r>
                              <w:r w:rsidRPr="006C00EE">
                                <w:rPr>
                                  <w:rFonts w:ascii="Times New Roman" w:eastAsia="Times New Roman" w:hAnsi="Times New Roman" w:cs="Times New Roman"/>
                                  <w:color w:val="000000"/>
                                  <w:sz w:val="28"/>
                                  <w:szCs w:val="28"/>
                                  <w:lang w:eastAsia="ru-RU"/>
                                </w:rPr>
                                <w:br/>
                                <w:t>  Просимо довести їх змі</w:t>
                              </w:r>
                              <w:proofErr w:type="gramStart"/>
                              <w:r w:rsidRPr="006C00EE">
                                <w:rPr>
                                  <w:rFonts w:ascii="Times New Roman" w:eastAsia="Times New Roman" w:hAnsi="Times New Roman" w:cs="Times New Roman"/>
                                  <w:color w:val="000000"/>
                                  <w:sz w:val="28"/>
                                  <w:szCs w:val="28"/>
                                  <w:lang w:eastAsia="ru-RU"/>
                                </w:rPr>
                                <w:t>ст</w:t>
                              </w:r>
                              <w:proofErr w:type="gramEnd"/>
                              <w:r w:rsidRPr="006C00EE">
                                <w:rPr>
                                  <w:rFonts w:ascii="Times New Roman" w:eastAsia="Times New Roman" w:hAnsi="Times New Roman" w:cs="Times New Roman"/>
                                  <w:color w:val="000000"/>
                                  <w:sz w:val="28"/>
                                  <w:szCs w:val="28"/>
                                  <w:lang w:eastAsia="ru-RU"/>
                                </w:rPr>
                                <w:t xml:space="preserve"> до відома керівників та педагогічних працівників дошкільних навчальних закладів. </w:t>
                              </w:r>
                              <w:r w:rsidRPr="006C00EE">
                                <w:rPr>
                                  <w:rFonts w:ascii="Times New Roman" w:eastAsia="Times New Roman" w:hAnsi="Times New Roman" w:cs="Times New Roman"/>
                                  <w:color w:val="000000"/>
                                  <w:sz w:val="28"/>
                                  <w:szCs w:val="28"/>
                                  <w:lang w:eastAsia="ru-RU"/>
                                </w:rPr>
                                <w:br/>
                                <w:t>  Додаток: на 14 арк.</w:t>
                              </w:r>
                            </w:p>
                            <w:p w:rsidR="006C00EE" w:rsidRPr="006C00EE" w:rsidRDefault="006C00EE" w:rsidP="006C00EE">
                              <w:pPr>
                                <w:spacing w:after="240" w:line="240" w:lineRule="auto"/>
                                <w:rPr>
                                  <w:rFonts w:ascii="Times New Roman" w:eastAsia="Times New Roman" w:hAnsi="Times New Roman" w:cs="Times New Roman"/>
                                  <w:color w:val="000000"/>
                                  <w:sz w:val="28"/>
                                  <w:szCs w:val="28"/>
                                  <w:lang w:eastAsia="ru-RU"/>
                                </w:rPr>
                              </w:pPr>
                            </w:p>
                            <w:tbl>
                              <w:tblPr>
                                <w:tblW w:w="0" w:type="auto"/>
                                <w:tblCellSpacing w:w="15" w:type="dxa"/>
                                <w:tblCellMar>
                                  <w:top w:w="15" w:type="dxa"/>
                                  <w:left w:w="15" w:type="dxa"/>
                                  <w:bottom w:w="15" w:type="dxa"/>
                                  <w:right w:w="15" w:type="dxa"/>
                                </w:tblCellMar>
                                <w:tblLook w:val="04A0"/>
                              </w:tblPr>
                              <w:tblGrid>
                                <w:gridCol w:w="3901"/>
                                <w:gridCol w:w="1476"/>
                                <w:gridCol w:w="1490"/>
                              </w:tblGrid>
                              <w:tr w:rsidR="006C00EE" w:rsidRPr="006C00EE">
                                <w:trPr>
                                  <w:tblCellSpacing w:w="15" w:type="dxa"/>
                                </w:trPr>
                                <w:tc>
                                  <w:tcPr>
                                    <w:tcW w:w="1500" w:type="pct"/>
                                    <w:hideMark/>
                                  </w:tcPr>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Заступник Міністра</w:t>
                                    </w:r>
                                  </w:p>
                                </w:tc>
                                <w:tc>
                                  <w:tcPr>
                                    <w:tcW w:w="1500" w:type="pct"/>
                                    <w:gridSpan w:val="2"/>
                                    <w:vAlign w:val="center"/>
                                    <w:hideMark/>
                                  </w:tcPr>
                                  <w:p w:rsidR="006C00EE" w:rsidRPr="006C00EE" w:rsidRDefault="006C00EE" w:rsidP="006C00EE">
                                    <w:pPr>
                                      <w:spacing w:after="0" w:line="240" w:lineRule="auto"/>
                                      <w:jc w:val="right"/>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П.Б. Полянський</w:t>
                                    </w:r>
                                  </w:p>
                                </w:tc>
                              </w:tr>
                              <w:tr w:rsidR="006C00EE" w:rsidRPr="006C00EE">
                                <w:trPr>
                                  <w:tblCellSpacing w:w="15" w:type="dxa"/>
                                </w:trPr>
                                <w:tc>
                                  <w:tcPr>
                                    <w:tcW w:w="2000" w:type="pct"/>
                                    <w:vAlign w:val="center"/>
                                    <w:hideMark/>
                                  </w:tcPr>
                                  <w:p w:rsidR="006C00EE" w:rsidRPr="006C00EE" w:rsidRDefault="006C00EE" w:rsidP="006C00EE">
                                    <w:pPr>
                                      <w:spacing w:after="0" w:line="240" w:lineRule="auto"/>
                                      <w:jc w:val="right"/>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 </w:t>
                                    </w:r>
                                  </w:p>
                                </w:tc>
                                <w:tc>
                                  <w:tcPr>
                                    <w:tcW w:w="0" w:type="auto"/>
                                    <w:vAlign w:val="center"/>
                                    <w:hideMark/>
                                  </w:tcPr>
                                  <w:p w:rsidR="006C00EE" w:rsidRPr="006C00EE" w:rsidRDefault="006C00EE" w:rsidP="006C00EE">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6C00EE" w:rsidRPr="006C00EE" w:rsidRDefault="006C00EE" w:rsidP="006C00EE">
                                    <w:pPr>
                                      <w:spacing w:after="0" w:line="240" w:lineRule="auto"/>
                                      <w:rPr>
                                        <w:rFonts w:ascii="Times New Roman" w:eastAsia="Times New Roman" w:hAnsi="Times New Roman" w:cs="Times New Roman"/>
                                        <w:sz w:val="28"/>
                                        <w:szCs w:val="28"/>
                                        <w:lang w:eastAsia="ru-RU"/>
                                      </w:rPr>
                                    </w:pPr>
                                  </w:p>
                                </w:tc>
                              </w:tr>
                            </w:tbl>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Гладун Л.В. </w:t>
                              </w:r>
                              <w:r w:rsidRPr="006C00EE">
                                <w:rPr>
                                  <w:rFonts w:ascii="Times New Roman" w:eastAsia="Times New Roman" w:hAnsi="Times New Roman" w:cs="Times New Roman"/>
                                  <w:color w:val="000000"/>
                                  <w:sz w:val="28"/>
                                  <w:szCs w:val="28"/>
                                  <w:lang w:eastAsia="ru-RU"/>
                                </w:rPr>
                                <w:br/>
                                <w:t>253-54-00 </w:t>
                              </w:r>
                              <w:r w:rsidRPr="006C00EE">
                                <w:rPr>
                                  <w:rFonts w:ascii="Times New Roman" w:eastAsia="Times New Roman" w:hAnsi="Times New Roman" w:cs="Times New Roman"/>
                                  <w:color w:val="000000"/>
                                  <w:sz w:val="28"/>
                                  <w:szCs w:val="28"/>
                                  <w:lang w:eastAsia="ru-RU"/>
                                </w:rPr>
                                <w:br/>
                                <w:t>Курочка Н.М. </w:t>
                              </w:r>
                              <w:r w:rsidRPr="006C00EE">
                                <w:rPr>
                                  <w:rFonts w:ascii="Times New Roman" w:eastAsia="Times New Roman" w:hAnsi="Times New Roman" w:cs="Times New Roman"/>
                                  <w:color w:val="000000"/>
                                  <w:sz w:val="28"/>
                                  <w:szCs w:val="28"/>
                                  <w:lang w:eastAsia="ru-RU"/>
                                </w:rPr>
                                <w:br/>
                                <w:t>288-04-26</w:t>
                              </w:r>
                            </w:p>
                            <w:tbl>
                              <w:tblPr>
                                <w:tblW w:w="0" w:type="auto"/>
                                <w:tblCellSpacing w:w="15" w:type="dxa"/>
                                <w:tblCellMar>
                                  <w:top w:w="15" w:type="dxa"/>
                                  <w:left w:w="15" w:type="dxa"/>
                                  <w:bottom w:w="15" w:type="dxa"/>
                                  <w:right w:w="15" w:type="dxa"/>
                                </w:tblCellMar>
                                <w:tblLook w:val="04A0"/>
                              </w:tblPr>
                              <w:tblGrid>
                                <w:gridCol w:w="4336"/>
                                <w:gridCol w:w="2906"/>
                              </w:tblGrid>
                              <w:tr w:rsidR="006C00EE" w:rsidRPr="006C00EE">
                                <w:trPr>
                                  <w:tblCellSpacing w:w="15" w:type="dxa"/>
                                </w:trPr>
                                <w:tc>
                                  <w:tcPr>
                                    <w:tcW w:w="3000" w:type="pct"/>
                                    <w:hideMark/>
                                  </w:tcPr>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 </w:t>
                                    </w:r>
                                  </w:p>
                                </w:tc>
                                <w:tc>
                                  <w:tcPr>
                                    <w:tcW w:w="2000" w:type="pct"/>
                                    <w:vAlign w:val="center"/>
                                    <w:hideMark/>
                                  </w:tcPr>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Додаток до листа</w:t>
                                    </w:r>
                                    <w:r w:rsidRPr="006C00EE">
                                      <w:rPr>
                                        <w:rFonts w:ascii="Times New Roman" w:eastAsia="Times New Roman" w:hAnsi="Times New Roman" w:cs="Times New Roman"/>
                                        <w:color w:val="000000"/>
                                        <w:sz w:val="28"/>
                                        <w:szCs w:val="28"/>
                                        <w:lang w:eastAsia="ru-RU"/>
                                      </w:rPr>
                                      <w:br/>
                                      <w:t>Міністерства освіти і науки України</w:t>
                                    </w:r>
                                    <w:r w:rsidRPr="006C00EE">
                                      <w:rPr>
                                        <w:rFonts w:ascii="Times New Roman" w:eastAsia="Times New Roman" w:hAnsi="Times New Roman" w:cs="Times New Roman"/>
                                        <w:color w:val="000000"/>
                                        <w:sz w:val="28"/>
                                        <w:szCs w:val="28"/>
                                        <w:lang w:eastAsia="ru-RU"/>
                                      </w:rPr>
                                      <w:br/>
                                      <w:t>від 18.07.2008 № 1/9-470</w:t>
                                    </w:r>
                                  </w:p>
                                </w:tc>
                              </w:tr>
                            </w:tbl>
                            <w:p w:rsidR="006C00EE" w:rsidRPr="006C00EE" w:rsidRDefault="006C00EE" w:rsidP="006C00EE">
                              <w:pPr>
                                <w:spacing w:after="0" w:line="240" w:lineRule="auto"/>
                                <w:jc w:val="center"/>
                                <w:rPr>
                                  <w:rFonts w:ascii="Times New Roman" w:eastAsia="Times New Roman" w:hAnsi="Times New Roman" w:cs="Times New Roman"/>
                                  <w:color w:val="000000"/>
                                  <w:sz w:val="28"/>
                                  <w:szCs w:val="28"/>
                                  <w:lang w:eastAsia="ru-RU"/>
                                </w:rPr>
                              </w:pPr>
                              <w:proofErr w:type="gramStart"/>
                              <w:r w:rsidRPr="006C00EE">
                                <w:rPr>
                                  <w:rFonts w:ascii="Times New Roman" w:eastAsia="Times New Roman" w:hAnsi="Times New Roman" w:cs="Times New Roman"/>
                                  <w:b/>
                                  <w:bCs/>
                                  <w:color w:val="000000"/>
                                  <w:sz w:val="28"/>
                                  <w:szCs w:val="28"/>
                                  <w:lang w:eastAsia="ru-RU"/>
                                </w:rPr>
                                <w:t>П</w:t>
                              </w:r>
                              <w:proofErr w:type="gramEnd"/>
                              <w:r w:rsidRPr="006C00EE">
                                <w:rPr>
                                  <w:rFonts w:ascii="Times New Roman" w:eastAsia="Times New Roman" w:hAnsi="Times New Roman" w:cs="Times New Roman"/>
                                  <w:b/>
                                  <w:bCs/>
                                  <w:color w:val="000000"/>
                                  <w:sz w:val="28"/>
                                  <w:szCs w:val="28"/>
                                  <w:lang w:eastAsia="ru-RU"/>
                                </w:rPr>
                                <w:t>ідбір і використання іграшок для дітей</w:t>
                              </w:r>
                              <w:r w:rsidRPr="006C00EE">
                                <w:rPr>
                                  <w:rFonts w:ascii="Times New Roman" w:eastAsia="Times New Roman" w:hAnsi="Times New Roman" w:cs="Times New Roman"/>
                                  <w:b/>
                                  <w:bCs/>
                                  <w:color w:val="000000"/>
                                  <w:sz w:val="28"/>
                                  <w:szCs w:val="28"/>
                                  <w:lang w:eastAsia="ru-RU"/>
                                </w:rPr>
                                <w:br/>
                                <w:t>дошкільного віку у дошкільному навчальному закладі</w:t>
                              </w:r>
                            </w:p>
                            <w:p w:rsidR="00F25615" w:rsidRDefault="006C00EE" w:rsidP="004B5F08">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C00EE">
                                <w:rPr>
                                  <w:rFonts w:ascii="Times New Roman" w:eastAsia="Times New Roman" w:hAnsi="Times New Roman" w:cs="Times New Roman"/>
                                  <w:color w:val="000000"/>
                                  <w:sz w:val="28"/>
                                  <w:szCs w:val="28"/>
                                  <w:lang w:eastAsia="ru-RU"/>
                                </w:rPr>
                                <w:t xml:space="preserve">Організація </w:t>
                              </w:r>
                              <w:proofErr w:type="gramStart"/>
                              <w:r w:rsidRPr="006C00EE">
                                <w:rPr>
                                  <w:rFonts w:ascii="Times New Roman" w:eastAsia="Times New Roman" w:hAnsi="Times New Roman" w:cs="Times New Roman"/>
                                  <w:color w:val="000000"/>
                                  <w:sz w:val="28"/>
                                  <w:szCs w:val="28"/>
                                  <w:lang w:eastAsia="ru-RU"/>
                                </w:rPr>
                                <w:t>предметного</w:t>
                              </w:r>
                              <w:proofErr w:type="gramEnd"/>
                              <w:r w:rsidRPr="006C00EE">
                                <w:rPr>
                                  <w:rFonts w:ascii="Times New Roman" w:eastAsia="Times New Roman" w:hAnsi="Times New Roman" w:cs="Times New Roman"/>
                                  <w:color w:val="000000"/>
                                  <w:sz w:val="28"/>
                                  <w:szCs w:val="28"/>
                                  <w:lang w:eastAsia="ru-RU"/>
                                </w:rPr>
                                <w:t xml:space="preserve"> середовища у дошкільному навчальному закладі повинна відповідати завданням фізичного і психологічного благополуччя дошкільника. </w:t>
                              </w:r>
                            </w:p>
                            <w:p w:rsidR="00F25615" w:rsidRDefault="006C00EE" w:rsidP="004B5F08">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F25615">
                                <w:rPr>
                                  <w:rFonts w:ascii="Times New Roman" w:eastAsia="Times New Roman" w:hAnsi="Times New Roman" w:cs="Times New Roman"/>
                                  <w:color w:val="000000"/>
                                  <w:sz w:val="28"/>
                                  <w:szCs w:val="28"/>
                                  <w:lang w:val="en-US" w:eastAsia="ru-RU"/>
                                </w:rPr>
                                <w:lastRenderedPageBreak/>
                                <w:t>  </w:t>
                              </w:r>
                              <w:r w:rsidRPr="006C00EE">
                                <w:rPr>
                                  <w:rFonts w:ascii="Times New Roman" w:eastAsia="Times New Roman" w:hAnsi="Times New Roman" w:cs="Times New Roman"/>
                                  <w:color w:val="000000"/>
                                  <w:sz w:val="28"/>
                                  <w:szCs w:val="28"/>
                                  <w:lang w:eastAsia="ru-RU"/>
                                </w:rPr>
                                <w:t>Базова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програма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розвитку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дитини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дошкільного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віку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у</w:t>
                              </w:r>
                              <w:r w:rsidRPr="00F25615">
                                <w:rPr>
                                  <w:rFonts w:ascii="Times New Roman" w:eastAsia="Times New Roman" w:hAnsi="Times New Roman" w:cs="Times New Roman"/>
                                  <w:color w:val="000000"/>
                                  <w:sz w:val="28"/>
                                  <w:szCs w:val="28"/>
                                  <w:lang w:val="en-US" w:eastAsia="ru-RU"/>
                                </w:rPr>
                                <w:t xml:space="preserve"> </w:t>
                              </w:r>
                              <w:proofErr w:type="gramStart"/>
                              <w:r w:rsidRPr="006C00EE">
                                <w:rPr>
                                  <w:rFonts w:ascii="Times New Roman" w:eastAsia="Times New Roman" w:hAnsi="Times New Roman" w:cs="Times New Roman"/>
                                  <w:color w:val="000000"/>
                                  <w:sz w:val="28"/>
                                  <w:szCs w:val="28"/>
                                  <w:lang w:eastAsia="ru-RU"/>
                                </w:rPr>
                                <w:t>св</w:t>
                              </w:r>
                              <w:proofErr w:type="gramEnd"/>
                              <w:r w:rsidRPr="006C00EE">
                                <w:rPr>
                                  <w:rFonts w:ascii="Times New Roman" w:eastAsia="Times New Roman" w:hAnsi="Times New Roman" w:cs="Times New Roman"/>
                                  <w:color w:val="000000"/>
                                  <w:sz w:val="28"/>
                                  <w:szCs w:val="28"/>
                                  <w:lang w:eastAsia="ru-RU"/>
                                </w:rPr>
                                <w:t>іті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визначає</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основні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вимоги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його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облаштування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саме</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різноманітність</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варіативність</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доступність</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для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ознайомлення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та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використання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іграшок</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предметів</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фізкультурного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обладнання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тощо</w:t>
                              </w:r>
                              <w:r w:rsidRPr="00F25615">
                                <w:rPr>
                                  <w:rFonts w:ascii="Times New Roman" w:eastAsia="Times New Roman" w:hAnsi="Times New Roman" w:cs="Times New Roman"/>
                                  <w:color w:val="000000"/>
                                  <w:sz w:val="28"/>
                                  <w:szCs w:val="28"/>
                                  <w:lang w:val="en-US" w:eastAsia="ru-RU"/>
                                </w:rPr>
                                <w:t>. </w:t>
                              </w:r>
                            </w:p>
                            <w:p w:rsidR="00F25615" w:rsidRDefault="006C00EE" w:rsidP="004B5F08">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F25615">
                                <w:rPr>
                                  <w:rFonts w:ascii="Times New Roman" w:eastAsia="Times New Roman" w:hAnsi="Times New Roman" w:cs="Times New Roman"/>
                                  <w:color w:val="000000"/>
                                  <w:sz w:val="28"/>
                                  <w:szCs w:val="28"/>
                                  <w:lang w:val="en-US" w:eastAsia="ru-RU"/>
                                </w:rPr>
                                <w:t>  </w:t>
                              </w:r>
                              <w:r w:rsidRPr="006C00EE">
                                <w:rPr>
                                  <w:rFonts w:ascii="Times New Roman" w:eastAsia="Times New Roman" w:hAnsi="Times New Roman" w:cs="Times New Roman"/>
                                  <w:color w:val="000000"/>
                                  <w:sz w:val="28"/>
                                  <w:szCs w:val="28"/>
                                  <w:lang w:eastAsia="ru-RU"/>
                                </w:rPr>
                                <w:t xml:space="preserve">Однією із важливих складових предметного середовища є іграшки, що створюють оптимальні умови для зростання практично умілого, вправного у взаємодії з предметним </w:t>
                              </w:r>
                              <w:proofErr w:type="gramStart"/>
                              <w:r w:rsidRPr="006C00EE">
                                <w:rPr>
                                  <w:rFonts w:ascii="Times New Roman" w:eastAsia="Times New Roman" w:hAnsi="Times New Roman" w:cs="Times New Roman"/>
                                  <w:color w:val="000000"/>
                                  <w:sz w:val="28"/>
                                  <w:szCs w:val="28"/>
                                  <w:lang w:eastAsia="ru-RU"/>
                                </w:rPr>
                                <w:t>св</w:t>
                              </w:r>
                              <w:proofErr w:type="gramEnd"/>
                              <w:r w:rsidRPr="006C00EE">
                                <w:rPr>
                                  <w:rFonts w:ascii="Times New Roman" w:eastAsia="Times New Roman" w:hAnsi="Times New Roman" w:cs="Times New Roman"/>
                                  <w:color w:val="000000"/>
                                  <w:sz w:val="28"/>
                                  <w:szCs w:val="28"/>
                                  <w:lang w:eastAsia="ru-RU"/>
                                </w:rPr>
                                <w:t>ітом дошкільника. </w:t>
                              </w:r>
                            </w:p>
                            <w:p w:rsidR="00F25615" w:rsidRDefault="006C00EE" w:rsidP="004B5F08">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F25615">
                                <w:rPr>
                                  <w:rFonts w:ascii="Times New Roman" w:eastAsia="Times New Roman" w:hAnsi="Times New Roman" w:cs="Times New Roman"/>
                                  <w:color w:val="000000"/>
                                  <w:sz w:val="28"/>
                                  <w:szCs w:val="28"/>
                                  <w:lang w:val="en-US" w:eastAsia="ru-RU"/>
                                </w:rPr>
                                <w:t>  </w:t>
                              </w:r>
                              <w:r w:rsidRPr="006C00EE">
                                <w:rPr>
                                  <w:rFonts w:ascii="Times New Roman" w:eastAsia="Times New Roman" w:hAnsi="Times New Roman" w:cs="Times New Roman"/>
                                  <w:color w:val="000000"/>
                                  <w:sz w:val="28"/>
                                  <w:szCs w:val="28"/>
                                  <w:lang w:eastAsia="ru-RU"/>
                                </w:rPr>
                                <w:t>Розмаїття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іграшок</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вимагає</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від</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дорослих</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педагогів</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та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батьків</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виваженого</w:t>
                              </w:r>
                              <w:r w:rsidRPr="00F25615">
                                <w:rPr>
                                  <w:rFonts w:ascii="Times New Roman" w:eastAsia="Times New Roman" w:hAnsi="Times New Roman" w:cs="Times New Roman"/>
                                  <w:color w:val="000000"/>
                                  <w:sz w:val="28"/>
                                  <w:szCs w:val="28"/>
                                  <w:lang w:val="en-US" w:eastAsia="ru-RU"/>
                                </w:rPr>
                                <w:t xml:space="preserve">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ідходу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їх</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підбору</w:t>
                              </w:r>
                              <w:r w:rsidRPr="00F25615">
                                <w:rPr>
                                  <w:rFonts w:ascii="Times New Roman" w:eastAsia="Times New Roman" w:hAnsi="Times New Roman" w:cs="Times New Roman"/>
                                  <w:color w:val="000000"/>
                                  <w:sz w:val="28"/>
                                  <w:szCs w:val="28"/>
                                  <w:lang w:val="en-US" w:eastAsia="ru-RU"/>
                                </w:rPr>
                                <w:t xml:space="preserve">. </w:t>
                              </w:r>
                              <w:proofErr w:type="gramStart"/>
                              <w:r w:rsidRPr="006C00EE">
                                <w:rPr>
                                  <w:rFonts w:ascii="Times New Roman" w:eastAsia="Times New Roman" w:hAnsi="Times New Roman" w:cs="Times New Roman"/>
                                  <w:color w:val="000000"/>
                                  <w:sz w:val="28"/>
                                  <w:szCs w:val="28"/>
                                  <w:lang w:eastAsia="ru-RU"/>
                                </w:rPr>
                                <w:t>Матер</w:t>
                              </w:r>
                              <w:proofErr w:type="gramEnd"/>
                              <w:r w:rsidRPr="006C00EE">
                                <w:rPr>
                                  <w:rFonts w:ascii="Times New Roman" w:eastAsia="Times New Roman" w:hAnsi="Times New Roman" w:cs="Times New Roman"/>
                                  <w:color w:val="000000"/>
                                  <w:sz w:val="28"/>
                                  <w:szCs w:val="28"/>
                                  <w:lang w:eastAsia="ru-RU"/>
                                </w:rPr>
                                <w:t>іали для гри повинні створювати оптимально наповнене (без надлишку і недостачі) цілісне ігрове оточення, безпечне і комфортне для дитини. </w:t>
                              </w:r>
                            </w:p>
                            <w:p w:rsidR="00F25615" w:rsidRDefault="006C00EE" w:rsidP="004B5F08">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6C00EE">
                                <w:rPr>
                                  <w:rFonts w:ascii="Times New Roman" w:eastAsia="Times New Roman" w:hAnsi="Times New Roman" w:cs="Times New Roman"/>
                                  <w:color w:val="000000"/>
                                  <w:sz w:val="28"/>
                                  <w:szCs w:val="28"/>
                                  <w:lang w:eastAsia="ru-RU"/>
                                </w:rPr>
                                <w:t xml:space="preserve">   Створення педагогічно </w:t>
                              </w:r>
                              <w:proofErr w:type="gramStart"/>
                              <w:r w:rsidRPr="006C00EE">
                                <w:rPr>
                                  <w:rFonts w:ascii="Times New Roman" w:eastAsia="Times New Roman" w:hAnsi="Times New Roman" w:cs="Times New Roman"/>
                                  <w:color w:val="000000"/>
                                  <w:sz w:val="28"/>
                                  <w:szCs w:val="28"/>
                                  <w:lang w:eastAsia="ru-RU"/>
                                </w:rPr>
                                <w:t>доц</w:t>
                              </w:r>
                              <w:proofErr w:type="gramEnd"/>
                              <w:r w:rsidRPr="006C00EE">
                                <w:rPr>
                                  <w:rFonts w:ascii="Times New Roman" w:eastAsia="Times New Roman" w:hAnsi="Times New Roman" w:cs="Times New Roman"/>
                                  <w:color w:val="000000"/>
                                  <w:sz w:val="28"/>
                                  <w:szCs w:val="28"/>
                                  <w:lang w:eastAsia="ru-RU"/>
                                </w:rPr>
                                <w:t>ільної системи іграшок неможливе без врахування вікового принципу та принципу діяльності. З одного боку, властивості та якості іграшок повинні бути близькими і зрозумілими дитині певного віку, з іншого - кожна іграшка у взаємодії з системою іграшок в цілому, повинна сприяти виникненню ігрових цілей та способів дії, притаманних наступному, вищому етапові розвитку ігрової діяльності (за Л.С. Виготським – зона найближчого розвитку). </w:t>
                              </w:r>
                            </w:p>
                            <w:p w:rsidR="004B5F08" w:rsidRDefault="006C00EE" w:rsidP="00F256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Необхідно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враховувати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інші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аспекти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педагогічної</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класифікації</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іграшок</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відповідно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якої</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іграшки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розрізняють</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за</w:t>
                              </w:r>
                              <w:r w:rsidRPr="00F25615">
                                <w:rPr>
                                  <w:rFonts w:ascii="Times New Roman" w:eastAsia="Times New Roman" w:hAnsi="Times New Roman" w:cs="Times New Roman"/>
                                  <w:color w:val="000000"/>
                                  <w:sz w:val="28"/>
                                  <w:szCs w:val="28"/>
                                  <w:lang w:val="en-US" w:eastAsia="ru-RU"/>
                                </w:rPr>
                                <w:t xml:space="preserve">: - </w:t>
                              </w:r>
                              <w:r w:rsidRPr="006C00EE">
                                <w:rPr>
                                  <w:rFonts w:ascii="Times New Roman" w:eastAsia="Times New Roman" w:hAnsi="Times New Roman" w:cs="Times New Roman"/>
                                  <w:color w:val="000000"/>
                                  <w:sz w:val="28"/>
                                  <w:szCs w:val="28"/>
                                  <w:lang w:eastAsia="ru-RU"/>
                                </w:rPr>
                                <w:t>ступенем</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готовності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готові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збірно</w:t>
                              </w:r>
                              <w:r w:rsidRPr="00F25615">
                                <w:rPr>
                                  <w:rFonts w:ascii="Times New Roman" w:eastAsia="Times New Roman" w:hAnsi="Times New Roman" w:cs="Times New Roman"/>
                                  <w:color w:val="000000"/>
                                  <w:sz w:val="28"/>
                                  <w:szCs w:val="28"/>
                                  <w:lang w:val="en-US" w:eastAsia="ru-RU"/>
                                </w:rPr>
                                <w:t>-</w:t>
                              </w:r>
                              <w:r w:rsidRPr="006C00EE">
                                <w:rPr>
                                  <w:rFonts w:ascii="Times New Roman" w:eastAsia="Times New Roman" w:hAnsi="Times New Roman" w:cs="Times New Roman"/>
                                  <w:color w:val="000000"/>
                                  <w:sz w:val="28"/>
                                  <w:szCs w:val="28"/>
                                  <w:lang w:eastAsia="ru-RU"/>
                                </w:rPr>
                                <w:t>розбірні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напівфабрикати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матеріали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для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виготовлення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іграшок</w:t>
                              </w:r>
                              <w:r w:rsidRPr="00F25615">
                                <w:rPr>
                                  <w:rFonts w:ascii="Times New Roman" w:eastAsia="Times New Roman" w:hAnsi="Times New Roman" w:cs="Times New Roman"/>
                                  <w:color w:val="000000"/>
                                  <w:sz w:val="28"/>
                                  <w:szCs w:val="28"/>
                                  <w:lang w:val="en-US" w:eastAsia="ru-RU"/>
                                </w:rPr>
                                <w:t>-</w:t>
                              </w:r>
                              <w:r w:rsidRPr="006C00EE">
                                <w:rPr>
                                  <w:rFonts w:ascii="Times New Roman" w:eastAsia="Times New Roman" w:hAnsi="Times New Roman" w:cs="Times New Roman"/>
                                  <w:color w:val="000000"/>
                                  <w:sz w:val="28"/>
                                  <w:szCs w:val="28"/>
                                  <w:lang w:eastAsia="ru-RU"/>
                                </w:rPr>
                                <w:t>саморобок</w:t>
                              </w:r>
                              <w:r w:rsidRPr="00F25615">
                                <w:rPr>
                                  <w:rFonts w:ascii="Times New Roman" w:eastAsia="Times New Roman" w:hAnsi="Times New Roman" w:cs="Times New Roman"/>
                                  <w:color w:val="000000"/>
                                  <w:sz w:val="28"/>
                                  <w:szCs w:val="28"/>
                                  <w:lang w:val="en-US" w:eastAsia="ru-RU"/>
                                </w:rPr>
                                <w:t>); </w:t>
                              </w:r>
                              <w:r w:rsidRPr="00F25615">
                                <w:rPr>
                                  <w:rFonts w:ascii="Times New Roman" w:eastAsia="Times New Roman" w:hAnsi="Times New Roman" w:cs="Times New Roman"/>
                                  <w:color w:val="000000"/>
                                  <w:sz w:val="28"/>
                                  <w:szCs w:val="28"/>
                                  <w:lang w:val="en-US" w:eastAsia="ru-RU"/>
                                </w:rPr>
                                <w:br/>
                                <w:t xml:space="preserve">  - </w:t>
                              </w:r>
                              <w:r w:rsidRPr="006C00EE">
                                <w:rPr>
                                  <w:rFonts w:ascii="Times New Roman" w:eastAsia="Times New Roman" w:hAnsi="Times New Roman" w:cs="Times New Roman"/>
                                  <w:color w:val="000000"/>
                                  <w:sz w:val="28"/>
                                  <w:szCs w:val="28"/>
                                  <w:lang w:eastAsia="ru-RU"/>
                                </w:rPr>
                                <w:t>матеріалом</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іграшки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з</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деревини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тканини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та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хутра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паперу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гуми</w:t>
                              </w:r>
                              <w:r w:rsidRPr="00F25615">
                                <w:rPr>
                                  <w:rFonts w:ascii="Times New Roman" w:eastAsia="Times New Roman" w:hAnsi="Times New Roman" w:cs="Times New Roman"/>
                                  <w:color w:val="000000"/>
                                  <w:sz w:val="28"/>
                                  <w:szCs w:val="28"/>
                                  <w:lang w:val="en-US" w:eastAsia="ru-RU"/>
                                </w:rPr>
                                <w:t>, </w:t>
                              </w:r>
                              <w:r w:rsidRPr="00F25615">
                                <w:rPr>
                                  <w:rFonts w:ascii="Times New Roman" w:eastAsia="Times New Roman" w:hAnsi="Times New Roman" w:cs="Times New Roman"/>
                                  <w:color w:val="000000"/>
                                  <w:sz w:val="28"/>
                                  <w:szCs w:val="28"/>
                                  <w:lang w:val="en-US" w:eastAsia="ru-RU"/>
                                </w:rPr>
                                <w:br/>
                                <w:t xml:space="preserve">   </w:t>
                              </w:r>
                              <w:r w:rsidRPr="006C00EE">
                                <w:rPr>
                                  <w:rFonts w:ascii="Times New Roman" w:eastAsia="Times New Roman" w:hAnsi="Times New Roman" w:cs="Times New Roman"/>
                                  <w:color w:val="000000"/>
                                  <w:sz w:val="28"/>
                                  <w:szCs w:val="28"/>
                                  <w:lang w:eastAsia="ru-RU"/>
                                </w:rPr>
                                <w:t>пластмаси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металу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та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інших</w:t>
                              </w:r>
                              <w:r w:rsidRPr="00F25615">
                                <w:rPr>
                                  <w:rFonts w:ascii="Times New Roman" w:eastAsia="Times New Roman" w:hAnsi="Times New Roman" w:cs="Times New Roman"/>
                                  <w:color w:val="000000"/>
                                  <w:sz w:val="28"/>
                                  <w:szCs w:val="28"/>
                                  <w:lang w:val="en-US" w:eastAsia="ru-RU"/>
                                </w:rPr>
                                <w:t xml:space="preserve"> </w:t>
                              </w:r>
                              <w:proofErr w:type="gramStart"/>
                              <w:r w:rsidRPr="006C00EE">
                                <w:rPr>
                                  <w:rFonts w:ascii="Times New Roman" w:eastAsia="Times New Roman" w:hAnsi="Times New Roman" w:cs="Times New Roman"/>
                                  <w:color w:val="000000"/>
                                  <w:sz w:val="28"/>
                                  <w:szCs w:val="28"/>
                                  <w:lang w:eastAsia="ru-RU"/>
                                </w:rPr>
                                <w:t>матер</w:t>
                              </w:r>
                              <w:proofErr w:type="gramEnd"/>
                              <w:r w:rsidRPr="006C00EE">
                                <w:rPr>
                                  <w:rFonts w:ascii="Times New Roman" w:eastAsia="Times New Roman" w:hAnsi="Times New Roman" w:cs="Times New Roman"/>
                                  <w:color w:val="000000"/>
                                  <w:sz w:val="28"/>
                                  <w:szCs w:val="28"/>
                                  <w:lang w:eastAsia="ru-RU"/>
                                </w:rPr>
                                <w:t>іалів</w:t>
                              </w:r>
                              <w:r w:rsidRPr="00F25615">
                                <w:rPr>
                                  <w:rFonts w:ascii="Times New Roman" w:eastAsia="Times New Roman" w:hAnsi="Times New Roman" w:cs="Times New Roman"/>
                                  <w:color w:val="000000"/>
                                  <w:sz w:val="28"/>
                                  <w:szCs w:val="28"/>
                                  <w:lang w:val="en-US" w:eastAsia="ru-RU"/>
                                </w:rPr>
                                <w:t>); </w:t>
                              </w:r>
                              <w:r w:rsidRPr="00F25615">
                                <w:rPr>
                                  <w:rFonts w:ascii="Times New Roman" w:eastAsia="Times New Roman" w:hAnsi="Times New Roman" w:cs="Times New Roman"/>
                                  <w:color w:val="000000"/>
                                  <w:sz w:val="28"/>
                                  <w:szCs w:val="28"/>
                                  <w:lang w:val="en-US" w:eastAsia="ru-RU"/>
                                </w:rPr>
                                <w:br/>
                                <w:t xml:space="preserve">  - </w:t>
                              </w:r>
                              <w:r w:rsidRPr="006C00EE">
                                <w:rPr>
                                  <w:rFonts w:ascii="Times New Roman" w:eastAsia="Times New Roman" w:hAnsi="Times New Roman" w:cs="Times New Roman"/>
                                  <w:color w:val="000000"/>
                                  <w:sz w:val="28"/>
                                  <w:szCs w:val="28"/>
                                  <w:lang w:eastAsia="ru-RU"/>
                                </w:rPr>
                                <w:t>розміром</w:t>
                              </w:r>
                              <w:r w:rsidRPr="00F25615">
                                <w:rPr>
                                  <w:rFonts w:ascii="Times New Roman" w:eastAsia="Times New Roman" w:hAnsi="Times New Roman" w:cs="Times New Roman"/>
                                  <w:color w:val="000000"/>
                                  <w:sz w:val="28"/>
                                  <w:szCs w:val="28"/>
                                  <w:lang w:val="en-US" w:eastAsia="ru-RU"/>
                                </w:rPr>
                                <w:t xml:space="preserve"> (</w:t>
                              </w:r>
                              <w:proofErr w:type="gramStart"/>
                              <w:r w:rsidRPr="006C00EE">
                                <w:rPr>
                                  <w:rFonts w:ascii="Times New Roman" w:eastAsia="Times New Roman" w:hAnsi="Times New Roman" w:cs="Times New Roman"/>
                                  <w:color w:val="000000"/>
                                  <w:sz w:val="28"/>
                                  <w:szCs w:val="28"/>
                                  <w:lang w:eastAsia="ru-RU"/>
                                </w:rPr>
                                <w:t>др</w:t>
                              </w:r>
                              <w:proofErr w:type="gramEnd"/>
                              <w:r w:rsidRPr="006C00EE">
                                <w:rPr>
                                  <w:rFonts w:ascii="Times New Roman" w:eastAsia="Times New Roman" w:hAnsi="Times New Roman" w:cs="Times New Roman"/>
                                  <w:color w:val="000000"/>
                                  <w:sz w:val="28"/>
                                  <w:szCs w:val="28"/>
                                  <w:lang w:eastAsia="ru-RU"/>
                                </w:rPr>
                                <w:t>ібні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до</w:t>
                              </w:r>
                              <w:r w:rsidRPr="00F25615">
                                <w:rPr>
                                  <w:rFonts w:ascii="Times New Roman" w:eastAsia="Times New Roman" w:hAnsi="Times New Roman" w:cs="Times New Roman"/>
                                  <w:color w:val="000000"/>
                                  <w:sz w:val="28"/>
                                  <w:szCs w:val="28"/>
                                  <w:lang w:val="en-US" w:eastAsia="ru-RU"/>
                                </w:rPr>
                                <w:t xml:space="preserve"> 10</w:t>
                              </w:r>
                              <w:r w:rsidRPr="006C00EE">
                                <w:rPr>
                                  <w:rFonts w:ascii="Times New Roman" w:eastAsia="Times New Roman" w:hAnsi="Times New Roman" w:cs="Times New Roman"/>
                                  <w:color w:val="000000"/>
                                  <w:sz w:val="28"/>
                                  <w:szCs w:val="28"/>
                                  <w:lang w:eastAsia="ru-RU"/>
                                </w:rPr>
                                <w:t>см</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середні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співрозмірні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руці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дитина</w:t>
                              </w:r>
                              <w:r w:rsidRPr="00F25615">
                                <w:rPr>
                                  <w:rFonts w:ascii="Times New Roman" w:eastAsia="Times New Roman" w:hAnsi="Times New Roman" w:cs="Times New Roman"/>
                                  <w:color w:val="000000"/>
                                  <w:sz w:val="28"/>
                                  <w:szCs w:val="28"/>
                                  <w:lang w:val="en-US" w:eastAsia="ru-RU"/>
                                </w:rPr>
                                <w:t>), </w:t>
                              </w:r>
                              <w:r w:rsidRPr="00F25615">
                                <w:rPr>
                                  <w:rFonts w:ascii="Times New Roman" w:eastAsia="Times New Roman" w:hAnsi="Times New Roman" w:cs="Times New Roman"/>
                                  <w:color w:val="000000"/>
                                  <w:sz w:val="28"/>
                                  <w:szCs w:val="28"/>
                                  <w:lang w:val="en-US" w:eastAsia="ru-RU"/>
                                </w:rPr>
                                <w:br/>
                                <w:t xml:space="preserve">   </w:t>
                              </w:r>
                              <w:r w:rsidRPr="006C00EE">
                                <w:rPr>
                                  <w:rFonts w:ascii="Times New Roman" w:eastAsia="Times New Roman" w:hAnsi="Times New Roman" w:cs="Times New Roman"/>
                                  <w:color w:val="000000"/>
                                  <w:sz w:val="28"/>
                                  <w:szCs w:val="28"/>
                                  <w:lang w:eastAsia="ru-RU"/>
                                </w:rPr>
                                <w:t>великогабаритні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від</w:t>
                              </w:r>
                              <w:r w:rsidRPr="00F25615">
                                <w:rPr>
                                  <w:rFonts w:ascii="Times New Roman" w:eastAsia="Times New Roman" w:hAnsi="Times New Roman" w:cs="Times New Roman"/>
                                  <w:color w:val="000000"/>
                                  <w:sz w:val="28"/>
                                  <w:szCs w:val="28"/>
                                  <w:lang w:val="en-US" w:eastAsia="ru-RU"/>
                                </w:rPr>
                                <w:t xml:space="preserve"> 35 </w:t>
                              </w:r>
                              <w:r w:rsidRPr="006C00EE">
                                <w:rPr>
                                  <w:rFonts w:ascii="Times New Roman" w:eastAsia="Times New Roman" w:hAnsi="Times New Roman" w:cs="Times New Roman"/>
                                  <w:color w:val="000000"/>
                                  <w:sz w:val="28"/>
                                  <w:szCs w:val="28"/>
                                  <w:lang w:eastAsia="ru-RU"/>
                                </w:rPr>
                                <w:t>см</w:t>
                              </w:r>
                              <w:r w:rsidRPr="00F25615">
                                <w:rPr>
                                  <w:rFonts w:ascii="Times New Roman" w:eastAsia="Times New Roman" w:hAnsi="Times New Roman" w:cs="Times New Roman"/>
                                  <w:color w:val="000000"/>
                                  <w:sz w:val="28"/>
                                  <w:szCs w:val="28"/>
                                  <w:lang w:val="en-US" w:eastAsia="ru-RU"/>
                                </w:rPr>
                                <w:t>)); </w:t>
                              </w:r>
                              <w:r w:rsidRPr="00F25615">
                                <w:rPr>
                                  <w:rFonts w:ascii="Times New Roman" w:eastAsia="Times New Roman" w:hAnsi="Times New Roman" w:cs="Times New Roman"/>
                                  <w:color w:val="000000"/>
                                  <w:sz w:val="28"/>
                                  <w:szCs w:val="28"/>
                                  <w:lang w:val="en-US" w:eastAsia="ru-RU"/>
                                </w:rPr>
                                <w:br/>
                                <w:t xml:space="preserve">  - </w:t>
                              </w:r>
                              <w:r w:rsidRPr="006C00EE">
                                <w:rPr>
                                  <w:rFonts w:ascii="Times New Roman" w:eastAsia="Times New Roman" w:hAnsi="Times New Roman" w:cs="Times New Roman"/>
                                  <w:color w:val="000000"/>
                                  <w:sz w:val="28"/>
                                  <w:szCs w:val="28"/>
                                  <w:lang w:eastAsia="ru-RU"/>
                                </w:rPr>
                                <w:t>за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художньо</w:t>
                              </w:r>
                              <w:r w:rsidRPr="00F25615">
                                <w:rPr>
                                  <w:rFonts w:ascii="Times New Roman" w:eastAsia="Times New Roman" w:hAnsi="Times New Roman" w:cs="Times New Roman"/>
                                  <w:color w:val="000000"/>
                                  <w:sz w:val="28"/>
                                  <w:szCs w:val="28"/>
                                  <w:lang w:val="en-US" w:eastAsia="ru-RU"/>
                                </w:rPr>
                                <w:t>-</w:t>
                              </w:r>
                              <w:r w:rsidRPr="006C00EE">
                                <w:rPr>
                                  <w:rFonts w:ascii="Times New Roman" w:eastAsia="Times New Roman" w:hAnsi="Times New Roman" w:cs="Times New Roman"/>
                                  <w:color w:val="000000"/>
                                  <w:sz w:val="28"/>
                                  <w:szCs w:val="28"/>
                                  <w:lang w:eastAsia="ru-RU"/>
                                </w:rPr>
                                <w:t>образним</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рішенням</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умовні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прототипові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реалістичні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Наказом</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Міністерства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освіти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науки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України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від</w:t>
                              </w:r>
                              <w:r w:rsidRPr="00F25615">
                                <w:rPr>
                                  <w:rFonts w:ascii="Times New Roman" w:eastAsia="Times New Roman" w:hAnsi="Times New Roman" w:cs="Times New Roman"/>
                                  <w:color w:val="000000"/>
                                  <w:sz w:val="28"/>
                                  <w:szCs w:val="28"/>
                                  <w:lang w:val="en-US" w:eastAsia="ru-RU"/>
                                </w:rPr>
                                <w:t xml:space="preserve"> 11.09.2002 № 509 </w:t>
                              </w:r>
                              <w:r w:rsidRPr="006C00EE">
                                <w:rPr>
                                  <w:rFonts w:ascii="Times New Roman" w:eastAsia="Times New Roman" w:hAnsi="Times New Roman" w:cs="Times New Roman"/>
                                  <w:color w:val="000000"/>
                                  <w:sz w:val="28"/>
                                  <w:szCs w:val="28"/>
                                  <w:lang w:eastAsia="ru-RU"/>
                                </w:rPr>
                                <w:t>затверджено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Типовий</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перелік</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обов</w:t>
                              </w:r>
                              <w:r w:rsidRPr="00F25615">
                                <w:rPr>
                                  <w:rFonts w:ascii="Times New Roman" w:eastAsia="Times New Roman" w:hAnsi="Times New Roman" w:cs="Times New Roman"/>
                                  <w:color w:val="000000"/>
                                  <w:sz w:val="28"/>
                                  <w:szCs w:val="28"/>
                                  <w:lang w:val="en-US" w:eastAsia="ru-RU"/>
                                </w:rPr>
                                <w:t>’</w:t>
                              </w:r>
                              <w:r w:rsidRPr="006C00EE">
                                <w:rPr>
                                  <w:rFonts w:ascii="Times New Roman" w:eastAsia="Times New Roman" w:hAnsi="Times New Roman" w:cs="Times New Roman"/>
                                  <w:color w:val="000000"/>
                                  <w:sz w:val="28"/>
                                  <w:szCs w:val="28"/>
                                  <w:lang w:eastAsia="ru-RU"/>
                                </w:rPr>
                                <w:t>язкового</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обладнання</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навчально</w:t>
                              </w:r>
                              <w:r w:rsidRPr="00F25615">
                                <w:rPr>
                                  <w:rFonts w:ascii="Times New Roman" w:eastAsia="Times New Roman" w:hAnsi="Times New Roman" w:cs="Times New Roman"/>
                                  <w:color w:val="000000"/>
                                  <w:sz w:val="28"/>
                                  <w:szCs w:val="28"/>
                                  <w:lang w:val="en-US" w:eastAsia="ru-RU"/>
                                </w:rPr>
                                <w:t>-</w:t>
                              </w:r>
                              <w:r w:rsidRPr="006C00EE">
                                <w:rPr>
                                  <w:rFonts w:ascii="Times New Roman" w:eastAsia="Times New Roman" w:hAnsi="Times New Roman" w:cs="Times New Roman"/>
                                  <w:color w:val="000000"/>
                                  <w:sz w:val="28"/>
                                  <w:szCs w:val="28"/>
                                  <w:lang w:eastAsia="ru-RU"/>
                                </w:rPr>
                                <w:t>наочних</w:t>
                              </w:r>
                              <w:r w:rsidRPr="00F25615">
                                <w:rPr>
                                  <w:rFonts w:ascii="Times New Roman" w:eastAsia="Times New Roman" w:hAnsi="Times New Roman" w:cs="Times New Roman"/>
                                  <w:color w:val="000000"/>
                                  <w:sz w:val="28"/>
                                  <w:szCs w:val="28"/>
                                  <w:lang w:val="en-US" w:eastAsia="ru-RU"/>
                                </w:rPr>
                                <w:t xml:space="preserve"> </w:t>
                              </w:r>
                              <w:proofErr w:type="gramStart"/>
                              <w:r w:rsidRPr="006C00EE">
                                <w:rPr>
                                  <w:rFonts w:ascii="Times New Roman" w:eastAsia="Times New Roman" w:hAnsi="Times New Roman" w:cs="Times New Roman"/>
                                  <w:color w:val="000000"/>
                                  <w:sz w:val="28"/>
                                  <w:szCs w:val="28"/>
                                  <w:lang w:eastAsia="ru-RU"/>
                                </w:rPr>
                                <w:t>пос</w:t>
                              </w:r>
                              <w:proofErr w:type="gramEnd"/>
                              <w:r w:rsidRPr="006C00EE">
                                <w:rPr>
                                  <w:rFonts w:ascii="Times New Roman" w:eastAsia="Times New Roman" w:hAnsi="Times New Roman" w:cs="Times New Roman"/>
                                  <w:color w:val="000000"/>
                                  <w:sz w:val="28"/>
                                  <w:szCs w:val="28"/>
                                  <w:lang w:eastAsia="ru-RU"/>
                                </w:rPr>
                                <w:t>ібників</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та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іграшок</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дошкільних</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навчальних</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закладах</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який</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пропонує</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загальну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схему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підбору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іграшок</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за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видами</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також</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їх</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орієнтовну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кількість</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на</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групу</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дітей</w:t>
                              </w:r>
                              <w:r w:rsidRPr="00F25615">
                                <w:rPr>
                                  <w:rFonts w:ascii="Times New Roman" w:eastAsia="Times New Roman" w:hAnsi="Times New Roman" w:cs="Times New Roman"/>
                                  <w:color w:val="000000"/>
                                  <w:sz w:val="28"/>
                                  <w:szCs w:val="28"/>
                                  <w:lang w:val="en-US" w:eastAsia="ru-RU"/>
                                </w:rPr>
                                <w:t xml:space="preserve">. </w:t>
                              </w:r>
                              <w:r w:rsidRPr="006C00EE">
                                <w:rPr>
                                  <w:rFonts w:ascii="Times New Roman" w:eastAsia="Times New Roman" w:hAnsi="Times New Roman" w:cs="Times New Roman"/>
                                  <w:color w:val="000000"/>
                                  <w:sz w:val="28"/>
                                  <w:szCs w:val="28"/>
                                  <w:lang w:eastAsia="ru-RU"/>
                                </w:rPr>
                                <w:t xml:space="preserve">Методичними </w:t>
                              </w:r>
                              <w:r w:rsidRPr="006C00EE">
                                <w:rPr>
                                  <w:rFonts w:ascii="Times New Roman" w:eastAsia="Times New Roman" w:hAnsi="Times New Roman" w:cs="Times New Roman"/>
                                  <w:color w:val="000000"/>
                                  <w:sz w:val="28"/>
                                  <w:szCs w:val="28"/>
                                  <w:lang w:eastAsia="ru-RU"/>
                                </w:rPr>
                                <w:lastRenderedPageBreak/>
                                <w:t>рекомендаціями від 17.03.2006 № 1/9 - 153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ідбір і використання іграшок для дітей раннього віку у дошкільних навчальних закладах” запропоновано асортимент іграшок для дітей 2-го та 3-го року життя, який повинен забезпечувати удосконалення сенсорного досвіду малюків, підготувати їх до засвоєння сенсорних еталонів, розуміння призначення предметів, засвоєння способу дії з ними, виховання культури взаємодії з ігровими партнерами як передумови виникнення сюжетно-рольової гри. </w:t>
                              </w:r>
                              <w:r w:rsidRPr="006C00EE">
                                <w:rPr>
                                  <w:rFonts w:ascii="Times New Roman" w:eastAsia="Times New Roman" w:hAnsi="Times New Roman" w:cs="Times New Roman"/>
                                  <w:color w:val="000000"/>
                                  <w:sz w:val="28"/>
                                  <w:szCs w:val="28"/>
                                  <w:lang w:eastAsia="ru-RU"/>
                                </w:rPr>
                                <w:br/>
                                <w:t xml:space="preserve">  Дошкільний вік знаменується становленням та розвитком сюжетно-рольової гри, яка є провідним видом діяльності в цьому віці. Моделюючи відносини у </w:t>
                              </w:r>
                              <w:proofErr w:type="gramStart"/>
                              <w:r w:rsidRPr="006C00EE">
                                <w:rPr>
                                  <w:rFonts w:ascii="Times New Roman" w:eastAsia="Times New Roman" w:hAnsi="Times New Roman" w:cs="Times New Roman"/>
                                  <w:color w:val="000000"/>
                                  <w:sz w:val="28"/>
                                  <w:szCs w:val="28"/>
                                  <w:lang w:eastAsia="ru-RU"/>
                                </w:rPr>
                                <w:t>св</w:t>
                              </w:r>
                              <w:proofErr w:type="gramEnd"/>
                              <w:r w:rsidRPr="006C00EE">
                                <w:rPr>
                                  <w:rFonts w:ascii="Times New Roman" w:eastAsia="Times New Roman" w:hAnsi="Times New Roman" w:cs="Times New Roman"/>
                                  <w:color w:val="000000"/>
                                  <w:sz w:val="28"/>
                                  <w:szCs w:val="28"/>
                                  <w:lang w:eastAsia="ru-RU"/>
                                </w:rPr>
                                <w:t xml:space="preserve">іті дорослих, діти засвоюють завдання, мотиви і норми існування „дорослого” світу. Дошкільники оволодівають рольовою поведінкою, відображаючи взаємовідносини людей з найближчого оточення. Розширене коло знань конкретного та більш загального характеру, розмаїття вражень від навколишнього </w:t>
                              </w:r>
                              <w:proofErr w:type="gramStart"/>
                              <w:r w:rsidRPr="006C00EE">
                                <w:rPr>
                                  <w:rFonts w:ascii="Times New Roman" w:eastAsia="Times New Roman" w:hAnsi="Times New Roman" w:cs="Times New Roman"/>
                                  <w:color w:val="000000"/>
                                  <w:sz w:val="28"/>
                                  <w:szCs w:val="28"/>
                                  <w:lang w:eastAsia="ru-RU"/>
                                </w:rPr>
                                <w:t>св</w:t>
                              </w:r>
                              <w:proofErr w:type="gramEnd"/>
                              <w:r w:rsidRPr="006C00EE">
                                <w:rPr>
                                  <w:rFonts w:ascii="Times New Roman" w:eastAsia="Times New Roman" w:hAnsi="Times New Roman" w:cs="Times New Roman"/>
                                  <w:color w:val="000000"/>
                                  <w:sz w:val="28"/>
                                  <w:szCs w:val="28"/>
                                  <w:lang w:eastAsia="ru-RU"/>
                                </w:rPr>
                                <w:t>іту, багатший порівняно з раннім віком особистий досвід дитини потребує ширшого асортименту іграшок. Кількість однакових або подібних іграшок зменшується, оскільки діти поступово оволодівають спільними сюжетно-рольовими іграми. </w:t>
                              </w:r>
                              <w:r w:rsidRPr="006C00EE">
                                <w:rPr>
                                  <w:rFonts w:ascii="Times New Roman" w:eastAsia="Times New Roman" w:hAnsi="Times New Roman" w:cs="Times New Roman"/>
                                  <w:color w:val="000000"/>
                                  <w:sz w:val="28"/>
                                  <w:szCs w:val="28"/>
                                  <w:lang w:eastAsia="ru-RU"/>
                                </w:rPr>
                                <w:br/>
                                <w:t xml:space="preserve">  В молодшому дошкільному віці іграшка спочатку є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ідказкою, „пусковим механізмом” ігрового сюжету. Спостерігається досить помітна залежність дитини 3-4 років </w:t>
                              </w:r>
                              <w:proofErr w:type="gramStart"/>
                              <w:r w:rsidRPr="006C00EE">
                                <w:rPr>
                                  <w:rFonts w:ascii="Times New Roman" w:eastAsia="Times New Roman" w:hAnsi="Times New Roman" w:cs="Times New Roman"/>
                                  <w:color w:val="000000"/>
                                  <w:sz w:val="28"/>
                                  <w:szCs w:val="28"/>
                                  <w:lang w:eastAsia="ru-RU"/>
                                </w:rPr>
                                <w:t>в</w:t>
                              </w:r>
                              <w:proofErr w:type="gramEnd"/>
                              <w:r w:rsidRPr="006C00EE">
                                <w:rPr>
                                  <w:rFonts w:ascii="Times New Roman" w:eastAsia="Times New Roman" w:hAnsi="Times New Roman" w:cs="Times New Roman"/>
                                  <w:color w:val="000000"/>
                                  <w:sz w:val="28"/>
                                  <w:szCs w:val="28"/>
                                  <w:lang w:eastAsia="ru-RU"/>
                                </w:rPr>
                                <w:t xml:space="preserve">ід запропонованого дорослим ігрового оточення. Для розгортання сюжету молодші дошкільники потребують </w:t>
                              </w:r>
                              <w:proofErr w:type="gramStart"/>
                              <w:r w:rsidRPr="006C00EE">
                                <w:rPr>
                                  <w:rFonts w:ascii="Times New Roman" w:eastAsia="Times New Roman" w:hAnsi="Times New Roman" w:cs="Times New Roman"/>
                                  <w:color w:val="000000"/>
                                  <w:sz w:val="28"/>
                                  <w:szCs w:val="28"/>
                                  <w:lang w:eastAsia="ru-RU"/>
                                </w:rPr>
                                <w:t>вс</w:t>
                              </w:r>
                              <w:proofErr w:type="gramEnd"/>
                              <w:r w:rsidRPr="006C00EE">
                                <w:rPr>
                                  <w:rFonts w:ascii="Times New Roman" w:eastAsia="Times New Roman" w:hAnsi="Times New Roman" w:cs="Times New Roman"/>
                                  <w:color w:val="000000"/>
                                  <w:sz w:val="28"/>
                                  <w:szCs w:val="28"/>
                                  <w:lang w:eastAsia="ru-RU"/>
                                </w:rPr>
                                <w:t>ієї сукупності сюжетних іграшок, що задають ігрову ситуацію. Це іграшки, які вказують на місце події (будиночки, кухонне обладнання тощо), на ігрових персонажів (ляльки, фігурки, ігрові костюми або інші специфічні атрибути, наприклад, халат лі</w:t>
                              </w:r>
                              <w:proofErr w:type="gramStart"/>
                              <w:r w:rsidRPr="006C00EE">
                                <w:rPr>
                                  <w:rFonts w:ascii="Times New Roman" w:eastAsia="Times New Roman" w:hAnsi="Times New Roman" w:cs="Times New Roman"/>
                                  <w:color w:val="000000"/>
                                  <w:sz w:val="28"/>
                                  <w:szCs w:val="28"/>
                                  <w:lang w:eastAsia="ru-RU"/>
                                </w:rPr>
                                <w:t>каря</w:t>
                              </w:r>
                              <w:proofErr w:type="gramEnd"/>
                              <w:r w:rsidRPr="006C00EE">
                                <w:rPr>
                                  <w:rFonts w:ascii="Times New Roman" w:eastAsia="Times New Roman" w:hAnsi="Times New Roman" w:cs="Times New Roman"/>
                                  <w:color w:val="000000"/>
                                  <w:sz w:val="28"/>
                                  <w:szCs w:val="28"/>
                                  <w:lang w:eastAsia="ru-RU"/>
                                </w:rPr>
                                <w:t>), а також іграшки, що імітують засоби людської діяльності (праска, посуд, інструменти тощо). </w:t>
                              </w:r>
                              <w:r w:rsidRPr="006C00EE">
                                <w:rPr>
                                  <w:rFonts w:ascii="Times New Roman" w:eastAsia="Times New Roman" w:hAnsi="Times New Roman" w:cs="Times New Roman"/>
                                  <w:color w:val="000000"/>
                                  <w:sz w:val="28"/>
                                  <w:szCs w:val="28"/>
                                  <w:lang w:eastAsia="ru-RU"/>
                                </w:rPr>
                                <w:br/>
                                <w:t>  Спостерігається тенденція до зменшення розміру іграшок. Проте ігрові предмети, пристосовані до зросту та ваги дітей, не втрачають своєї актуальності. </w:t>
                              </w:r>
                              <w:r w:rsidRPr="006C00EE">
                                <w:rPr>
                                  <w:rFonts w:ascii="Times New Roman" w:eastAsia="Times New Roman" w:hAnsi="Times New Roman" w:cs="Times New Roman"/>
                                  <w:color w:val="000000"/>
                                  <w:sz w:val="28"/>
                                  <w:szCs w:val="28"/>
                                  <w:lang w:eastAsia="ru-RU"/>
                                </w:rPr>
                                <w:br/>
                                <w:t>  Старші дошкільники, розігруючи складні сюжети, розгортаючи режисерські ігри, є менш залежними від предметн</w:t>
                              </w:r>
                              <w:proofErr w:type="gramStart"/>
                              <w:r w:rsidRPr="006C00EE">
                                <w:rPr>
                                  <w:rFonts w:ascii="Times New Roman" w:eastAsia="Times New Roman" w:hAnsi="Times New Roman" w:cs="Times New Roman"/>
                                  <w:color w:val="000000"/>
                                  <w:sz w:val="28"/>
                                  <w:szCs w:val="28"/>
                                  <w:lang w:eastAsia="ru-RU"/>
                                </w:rPr>
                                <w:t>о-</w:t>
                              </w:r>
                              <w:proofErr w:type="gramEnd"/>
                              <w:r w:rsidRPr="006C00EE">
                                <w:rPr>
                                  <w:rFonts w:ascii="Times New Roman" w:eastAsia="Times New Roman" w:hAnsi="Times New Roman" w:cs="Times New Roman"/>
                                  <w:color w:val="000000"/>
                                  <w:sz w:val="28"/>
                                  <w:szCs w:val="28"/>
                                  <w:lang w:eastAsia="ru-RU"/>
                                </w:rPr>
                                <w:t xml:space="preserve">ігрового оточення, від тих чи інших іграшок. Ігрові дії набувають узагальненості, стають більш згорнутими, відбувається перехід до внутрішнього або мовного плану дій („малюнка дії”). Іграшки відіграють роль стимулу,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ідтримки одного чи декількох компонентів </w:t>
                              </w:r>
                              <w:r w:rsidRPr="006C00EE">
                                <w:rPr>
                                  <w:rFonts w:ascii="Times New Roman" w:eastAsia="Times New Roman" w:hAnsi="Times New Roman" w:cs="Times New Roman"/>
                                  <w:color w:val="000000"/>
                                  <w:sz w:val="28"/>
                                  <w:szCs w:val="28"/>
                                  <w:lang w:eastAsia="ru-RU"/>
                                </w:rPr>
                                <w:lastRenderedPageBreak/>
                                <w:t>ігрової ситуації, служать для актуалізації життєвого досвіду дітей, який негайно задіюється у грі. </w:t>
                              </w:r>
                              <w:r w:rsidRPr="006C00EE">
                                <w:rPr>
                                  <w:rFonts w:ascii="Times New Roman" w:eastAsia="Times New Roman" w:hAnsi="Times New Roman" w:cs="Times New Roman"/>
                                  <w:color w:val="000000"/>
                                  <w:sz w:val="28"/>
                                  <w:szCs w:val="28"/>
                                  <w:lang w:eastAsia="ru-RU"/>
                                </w:rPr>
                                <w:br/>
                                <w:t xml:space="preserve">  Старші дошкільники потребують, з одного боку, реалістичних, досконалих іграшок, що максимально передають ознаки та властивості прототипу. Вони реалізують потяг дітей 5-6 років до „справжніх” предметів. </w:t>
                              </w:r>
                              <w:proofErr w:type="gramStart"/>
                              <w:r w:rsidRPr="006C00EE">
                                <w:rPr>
                                  <w:rFonts w:ascii="Times New Roman" w:eastAsia="Times New Roman" w:hAnsi="Times New Roman" w:cs="Times New Roman"/>
                                  <w:color w:val="000000"/>
                                  <w:sz w:val="28"/>
                                  <w:szCs w:val="28"/>
                                  <w:lang w:eastAsia="ru-RU"/>
                                </w:rPr>
                                <w:t>З</w:t>
                              </w:r>
                              <w:proofErr w:type="gramEnd"/>
                              <w:r w:rsidRPr="006C00EE">
                                <w:rPr>
                                  <w:rFonts w:ascii="Times New Roman" w:eastAsia="Times New Roman" w:hAnsi="Times New Roman" w:cs="Times New Roman"/>
                                  <w:color w:val="000000"/>
                                  <w:sz w:val="28"/>
                                  <w:szCs w:val="28"/>
                                  <w:lang w:eastAsia="ru-RU"/>
                                </w:rPr>
                                <w:t xml:space="preserve"> іншого боку, високий рівень розвитку творчої гри, необхідність подальшої активізації фантазії дитини вимагає наявності максимально умовних іграшок. Педагогічно цінними в цьому контексті є ігрові модулі, великогабаритні набори будівельних матеріалів. Такі іграшки та ігрове обладнання стають сюжетними, починають „працювати” на ігровий задум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ісля творчого втручання дитини, намагання максимально задіяти ігровий простір для відображення уявної ігрової ситуації. </w:t>
                              </w:r>
                              <w:r w:rsidRPr="006C00EE">
                                <w:rPr>
                                  <w:rFonts w:ascii="Times New Roman" w:eastAsia="Times New Roman" w:hAnsi="Times New Roman" w:cs="Times New Roman"/>
                                  <w:color w:val="000000"/>
                                  <w:sz w:val="28"/>
                                  <w:szCs w:val="28"/>
                                  <w:lang w:eastAsia="ru-RU"/>
                                </w:rPr>
                                <w:br/>
                                <w:t>  Пропонуємо рекомендації щодо підбору та використання іграшок окремих видів.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  </w:t>
                              </w:r>
                              <w:r w:rsidRPr="006C00EE">
                                <w:rPr>
                                  <w:rFonts w:ascii="Times New Roman" w:eastAsia="Times New Roman" w:hAnsi="Times New Roman" w:cs="Times New Roman"/>
                                  <w:b/>
                                  <w:bCs/>
                                  <w:color w:val="000000"/>
                                  <w:sz w:val="28"/>
                                  <w:szCs w:val="28"/>
                                  <w:lang w:eastAsia="ru-RU"/>
                                </w:rPr>
                                <w:t>Ляльки. Фігурки людей та тварин</w:t>
                              </w:r>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 xml:space="preserve">  Цей вид іграшок традиційно відносять до образних або іграшок-персонажів. Саме </w:t>
                              </w:r>
                              <w:proofErr w:type="gramStart"/>
                              <w:r w:rsidRPr="006C00EE">
                                <w:rPr>
                                  <w:rFonts w:ascii="Times New Roman" w:eastAsia="Times New Roman" w:hAnsi="Times New Roman" w:cs="Times New Roman"/>
                                  <w:color w:val="000000"/>
                                  <w:sz w:val="28"/>
                                  <w:szCs w:val="28"/>
                                  <w:lang w:eastAsia="ru-RU"/>
                                </w:rPr>
                                <w:t>вони</w:t>
                              </w:r>
                              <w:proofErr w:type="gramEnd"/>
                              <w:r w:rsidRPr="006C00EE">
                                <w:rPr>
                                  <w:rFonts w:ascii="Times New Roman" w:eastAsia="Times New Roman" w:hAnsi="Times New Roman" w:cs="Times New Roman"/>
                                  <w:color w:val="000000"/>
                                  <w:sz w:val="28"/>
                                  <w:szCs w:val="28"/>
                                  <w:lang w:eastAsia="ru-RU"/>
                                </w:rPr>
                                <w:t xml:space="preserve"> є головними у виникненні ігрового задуму, розгортанні сюжету. Молодші дошкільники потребують ляльок середнього розміру, з реалістичною передачею образу (немовлята, однолітки, дорослі). Здебільшого у своїх іграх з </w:t>
                              </w:r>
                              <w:proofErr w:type="gramStart"/>
                              <w:r w:rsidRPr="006C00EE">
                                <w:rPr>
                                  <w:rFonts w:ascii="Times New Roman" w:eastAsia="Times New Roman" w:hAnsi="Times New Roman" w:cs="Times New Roman"/>
                                  <w:color w:val="000000"/>
                                  <w:sz w:val="28"/>
                                  <w:szCs w:val="28"/>
                                  <w:lang w:eastAsia="ru-RU"/>
                                </w:rPr>
                                <w:t>лялькою</w:t>
                              </w:r>
                              <w:proofErr w:type="gramEnd"/>
                              <w:r w:rsidRPr="006C00EE">
                                <w:rPr>
                                  <w:rFonts w:ascii="Times New Roman" w:eastAsia="Times New Roman" w:hAnsi="Times New Roman" w:cs="Times New Roman"/>
                                  <w:color w:val="000000"/>
                                  <w:sz w:val="28"/>
                                  <w:szCs w:val="28"/>
                                  <w:lang w:eastAsia="ru-RU"/>
                                </w:rPr>
                                <w:t xml:space="preserve"> молодші дошкільники перевтілюються у дорослих з їх найближчого оточення (батьків або вихователів), а іграшку ототожнюють із собою. Переважають побутові сюжети. Відповідно у </w:t>
                              </w:r>
                              <w:proofErr w:type="gramStart"/>
                              <w:r w:rsidRPr="006C00EE">
                                <w:rPr>
                                  <w:rFonts w:ascii="Times New Roman" w:eastAsia="Times New Roman" w:hAnsi="Times New Roman" w:cs="Times New Roman"/>
                                  <w:color w:val="000000"/>
                                  <w:sz w:val="28"/>
                                  <w:szCs w:val="28"/>
                                  <w:lang w:eastAsia="ru-RU"/>
                                </w:rPr>
                                <w:t>своїй</w:t>
                              </w:r>
                              <w:proofErr w:type="gramEnd"/>
                              <w:r w:rsidRPr="006C00EE">
                                <w:rPr>
                                  <w:rFonts w:ascii="Times New Roman" w:eastAsia="Times New Roman" w:hAnsi="Times New Roman" w:cs="Times New Roman"/>
                                  <w:color w:val="000000"/>
                                  <w:sz w:val="28"/>
                                  <w:szCs w:val="28"/>
                                  <w:lang w:eastAsia="ru-RU"/>
                                </w:rPr>
                                <w:t xml:space="preserve"> конструкції та зовнішніх характеристиках лялька для молодших дошкільників повинна бути максимально функціональною, з рухливими руками та ногами, зручною для купання та переодягання, з придатною для розчісування перукою, рухливими очима. Також для цього віку корисні прототипні (такі, що передають основні характеристики прототипу) іграшки-персонажі відомих казок, мультфільмів, дитячих телевізійних передач. </w:t>
                              </w:r>
                              <w:r w:rsidRPr="006C00EE">
                                <w:rPr>
                                  <w:rFonts w:ascii="Times New Roman" w:eastAsia="Times New Roman" w:hAnsi="Times New Roman" w:cs="Times New Roman"/>
                                  <w:color w:val="000000"/>
                                  <w:sz w:val="28"/>
                                  <w:szCs w:val="28"/>
                                  <w:lang w:eastAsia="ru-RU"/>
                                </w:rPr>
                                <w:br/>
                                <w:t xml:space="preserve">  Велике значення в молодшому дошкільному віці мають м’яконабивні іграшки, що стають предметом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іклування дитини і часто замінюють ляльку (котики, собачки та інші знайомі тварини). </w:t>
                              </w:r>
                              <w:proofErr w:type="gramStart"/>
                              <w:r w:rsidRPr="006C00EE">
                                <w:rPr>
                                  <w:rFonts w:ascii="Times New Roman" w:eastAsia="Times New Roman" w:hAnsi="Times New Roman" w:cs="Times New Roman"/>
                                  <w:color w:val="000000"/>
                                  <w:sz w:val="28"/>
                                  <w:szCs w:val="28"/>
                                  <w:lang w:eastAsia="ru-RU"/>
                                </w:rPr>
                                <w:t>Вони</w:t>
                              </w:r>
                              <w:proofErr w:type="gramEnd"/>
                              <w:r w:rsidRPr="006C00EE">
                                <w:rPr>
                                  <w:rFonts w:ascii="Times New Roman" w:eastAsia="Times New Roman" w:hAnsi="Times New Roman" w:cs="Times New Roman"/>
                                  <w:color w:val="000000"/>
                                  <w:sz w:val="28"/>
                                  <w:szCs w:val="28"/>
                                  <w:lang w:eastAsia="ru-RU"/>
                                </w:rPr>
                                <w:t xml:space="preserve"> мають бути функціональними, з рухливим шарніруванням, що дає можливість їх посадити, покласти спати, сповити та ін. Ляльки та фігурки можуть бути обладнані спеціальними пристроями (заводні, такі, що ходять, розмовляють, танцюють тощо).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lastRenderedPageBreak/>
                                <w:t xml:space="preserve">  Діти цього віку використовують готові іграшки, окремо та в наборах (домашні та </w:t>
                              </w:r>
                              <w:proofErr w:type="gramStart"/>
                              <w:r w:rsidRPr="006C00EE">
                                <w:rPr>
                                  <w:rFonts w:ascii="Times New Roman" w:eastAsia="Times New Roman" w:hAnsi="Times New Roman" w:cs="Times New Roman"/>
                                  <w:color w:val="000000"/>
                                  <w:sz w:val="28"/>
                                  <w:szCs w:val="28"/>
                                  <w:lang w:eastAsia="ru-RU"/>
                                </w:rPr>
                                <w:t>дик</w:t>
                              </w:r>
                              <w:proofErr w:type="gramEnd"/>
                              <w:r w:rsidRPr="006C00EE">
                                <w:rPr>
                                  <w:rFonts w:ascii="Times New Roman" w:eastAsia="Times New Roman" w:hAnsi="Times New Roman" w:cs="Times New Roman"/>
                                  <w:color w:val="000000"/>
                                  <w:sz w:val="28"/>
                                  <w:szCs w:val="28"/>
                                  <w:lang w:eastAsia="ru-RU"/>
                                </w:rPr>
                                <w:t xml:space="preserve">і тварини, їх дитинчата). </w:t>
                              </w:r>
                              <w:proofErr w:type="gramStart"/>
                              <w:r w:rsidRPr="006C00EE">
                                <w:rPr>
                                  <w:rFonts w:ascii="Times New Roman" w:eastAsia="Times New Roman" w:hAnsi="Times New Roman" w:cs="Times New Roman"/>
                                  <w:color w:val="000000"/>
                                  <w:sz w:val="28"/>
                                  <w:szCs w:val="28"/>
                                  <w:lang w:eastAsia="ru-RU"/>
                                </w:rPr>
                                <w:t>Матер</w:t>
                              </w:r>
                              <w:proofErr w:type="gramEnd"/>
                              <w:r w:rsidRPr="006C00EE">
                                <w:rPr>
                                  <w:rFonts w:ascii="Times New Roman" w:eastAsia="Times New Roman" w:hAnsi="Times New Roman" w:cs="Times New Roman"/>
                                  <w:color w:val="000000"/>
                                  <w:sz w:val="28"/>
                                  <w:szCs w:val="28"/>
                                  <w:lang w:eastAsia="ru-RU"/>
                                </w:rPr>
                                <w:t xml:space="preserve">іалом для виготовлення ляльок та фігурок можуть бути пластмаса, гума, деревина, тканина, штучне хутро. Хоча діти молодшого дошкільного віку менш схильні до „знайомства” з іграшками за допомогою рота, вимоги </w:t>
                              </w:r>
                              <w:proofErr w:type="gramStart"/>
                              <w:r w:rsidRPr="006C00EE">
                                <w:rPr>
                                  <w:rFonts w:ascii="Times New Roman" w:eastAsia="Times New Roman" w:hAnsi="Times New Roman" w:cs="Times New Roman"/>
                                  <w:color w:val="000000"/>
                                  <w:sz w:val="28"/>
                                  <w:szCs w:val="28"/>
                                  <w:lang w:eastAsia="ru-RU"/>
                                </w:rPr>
                                <w:t>до</w:t>
                              </w:r>
                              <w:proofErr w:type="gramEnd"/>
                              <w:r w:rsidRPr="006C00EE">
                                <w:rPr>
                                  <w:rFonts w:ascii="Times New Roman" w:eastAsia="Times New Roman" w:hAnsi="Times New Roman" w:cs="Times New Roman"/>
                                  <w:color w:val="000000"/>
                                  <w:sz w:val="28"/>
                                  <w:szCs w:val="28"/>
                                  <w:lang w:eastAsia="ru-RU"/>
                                </w:rPr>
                                <w:t xml:space="preserve"> санітарно-гігієнічної обробки, спосіб якої обов’язково має бути вказаний на етикетці, залишаються жорсткими. Використання сучасних </w:t>
                              </w:r>
                              <w:proofErr w:type="gramStart"/>
                              <w:r w:rsidRPr="006C00EE">
                                <w:rPr>
                                  <w:rFonts w:ascii="Times New Roman" w:eastAsia="Times New Roman" w:hAnsi="Times New Roman" w:cs="Times New Roman"/>
                                  <w:color w:val="000000"/>
                                  <w:sz w:val="28"/>
                                  <w:szCs w:val="28"/>
                                  <w:lang w:eastAsia="ru-RU"/>
                                </w:rPr>
                                <w:t>матер</w:t>
                              </w:r>
                              <w:proofErr w:type="gramEnd"/>
                              <w:r w:rsidRPr="006C00EE">
                                <w:rPr>
                                  <w:rFonts w:ascii="Times New Roman" w:eastAsia="Times New Roman" w:hAnsi="Times New Roman" w:cs="Times New Roman"/>
                                  <w:color w:val="000000"/>
                                  <w:sz w:val="28"/>
                                  <w:szCs w:val="28"/>
                                  <w:lang w:eastAsia="ru-RU"/>
                                </w:rPr>
                                <w:t>іалів для виготовлення м’яконабивних іграшок дозволяє без шкоди для зовнішнього вигляду прати їх у пральних машинах. </w:t>
                              </w:r>
                              <w:r w:rsidRPr="006C00EE">
                                <w:rPr>
                                  <w:rFonts w:ascii="Times New Roman" w:eastAsia="Times New Roman" w:hAnsi="Times New Roman" w:cs="Times New Roman"/>
                                  <w:color w:val="000000"/>
                                  <w:sz w:val="28"/>
                                  <w:szCs w:val="28"/>
                                  <w:lang w:eastAsia="ru-RU"/>
                                </w:rPr>
                                <w:br/>
                                <w:t>  </w:t>
                              </w:r>
                              <w:proofErr w:type="gramStart"/>
                              <w:r w:rsidRPr="006C00EE">
                                <w:rPr>
                                  <w:rFonts w:ascii="Times New Roman" w:eastAsia="Times New Roman" w:hAnsi="Times New Roman" w:cs="Times New Roman"/>
                                  <w:color w:val="000000"/>
                                  <w:sz w:val="28"/>
                                  <w:szCs w:val="28"/>
                                  <w:lang w:eastAsia="ru-RU"/>
                                </w:rPr>
                                <w:t>В</w:t>
                              </w:r>
                              <w:proofErr w:type="gramEnd"/>
                              <w:r w:rsidRPr="006C00EE">
                                <w:rPr>
                                  <w:rFonts w:ascii="Times New Roman" w:eastAsia="Times New Roman" w:hAnsi="Times New Roman" w:cs="Times New Roman"/>
                                  <w:color w:val="000000"/>
                                  <w:sz w:val="28"/>
                                  <w:szCs w:val="28"/>
                                  <w:lang w:eastAsia="ru-RU"/>
                                </w:rPr>
                                <w:t xml:space="preserve"> старшому дошкільному віці образні іграшки виступають у двох виглядах. </w:t>
                              </w:r>
                              <w:proofErr w:type="gramStart"/>
                              <w:r w:rsidRPr="006C00EE">
                                <w:rPr>
                                  <w:rFonts w:ascii="Times New Roman" w:eastAsia="Times New Roman" w:hAnsi="Times New Roman" w:cs="Times New Roman"/>
                                  <w:color w:val="000000"/>
                                  <w:sz w:val="28"/>
                                  <w:szCs w:val="28"/>
                                  <w:lang w:eastAsia="ru-RU"/>
                                </w:rPr>
                                <w:t>З</w:t>
                              </w:r>
                              <w:proofErr w:type="gramEnd"/>
                              <w:r w:rsidRPr="006C00EE">
                                <w:rPr>
                                  <w:rFonts w:ascii="Times New Roman" w:eastAsia="Times New Roman" w:hAnsi="Times New Roman" w:cs="Times New Roman"/>
                                  <w:color w:val="000000"/>
                                  <w:sz w:val="28"/>
                                  <w:szCs w:val="28"/>
                                  <w:lang w:eastAsia="ru-RU"/>
                                </w:rPr>
                                <w:t xml:space="preserve"> одного боку, вони стають все більш реалістичними, деталізованими. </w:t>
                              </w:r>
                              <w:proofErr w:type="gramStart"/>
                              <w:r w:rsidRPr="006C00EE">
                                <w:rPr>
                                  <w:rFonts w:ascii="Times New Roman" w:eastAsia="Times New Roman" w:hAnsi="Times New Roman" w:cs="Times New Roman"/>
                                  <w:color w:val="000000"/>
                                  <w:sz w:val="28"/>
                                  <w:szCs w:val="28"/>
                                  <w:lang w:eastAsia="ru-RU"/>
                                </w:rPr>
                                <w:t>З</w:t>
                              </w:r>
                              <w:proofErr w:type="gramEnd"/>
                              <w:r w:rsidRPr="006C00EE">
                                <w:rPr>
                                  <w:rFonts w:ascii="Times New Roman" w:eastAsia="Times New Roman" w:hAnsi="Times New Roman" w:cs="Times New Roman"/>
                                  <w:color w:val="000000"/>
                                  <w:sz w:val="28"/>
                                  <w:szCs w:val="28"/>
                                  <w:lang w:eastAsia="ru-RU"/>
                                </w:rPr>
                                <w:t xml:space="preserve"> іншого, великого значення набувають іграшки з „крайнім полюсом” умовності. Останні набувають характерних ознак, рис в процесі гри, в уяві дитини і дають безмежні можливості для розвитку фантазії старших дошкільників. </w:t>
                              </w:r>
                              <w:r w:rsidRPr="006C00EE">
                                <w:rPr>
                                  <w:rFonts w:ascii="Times New Roman" w:eastAsia="Times New Roman" w:hAnsi="Times New Roman" w:cs="Times New Roman"/>
                                  <w:color w:val="000000"/>
                                  <w:sz w:val="28"/>
                                  <w:szCs w:val="28"/>
                                  <w:lang w:eastAsia="ru-RU"/>
                                </w:rPr>
                                <w:br/>
                                <w:t>  На етапі формування режисерських ігор діти прагнуть мати не окремі іграшки, а сюжетні та тематичні набори. Як приклад, Барбі з ігровими аксесуарами, набори динозаврів, роботів тощо, розмі</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 xml:space="preserve"> яких дрібний, придатний для розгортання режисерських ігор.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  </w:t>
                              </w:r>
                              <w:r w:rsidRPr="006C00EE">
                                <w:rPr>
                                  <w:rFonts w:ascii="Times New Roman" w:eastAsia="Times New Roman" w:hAnsi="Times New Roman" w:cs="Times New Roman"/>
                                  <w:b/>
                                  <w:bCs/>
                                  <w:color w:val="000000"/>
                                  <w:sz w:val="28"/>
                                  <w:szCs w:val="28"/>
                                  <w:lang w:eastAsia="ru-RU"/>
                                </w:rPr>
                                <w:t>Предмети лялькового вжитку.</w:t>
                              </w:r>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  До цього виду іграшок відносять посуд, меблі, побутову техні</w:t>
                              </w:r>
                              <w:proofErr w:type="gramStart"/>
                              <w:r w:rsidRPr="006C00EE">
                                <w:rPr>
                                  <w:rFonts w:ascii="Times New Roman" w:eastAsia="Times New Roman" w:hAnsi="Times New Roman" w:cs="Times New Roman"/>
                                  <w:color w:val="000000"/>
                                  <w:sz w:val="28"/>
                                  <w:szCs w:val="28"/>
                                  <w:lang w:eastAsia="ru-RU"/>
                                </w:rPr>
                                <w:t>ку та</w:t>
                              </w:r>
                              <w:proofErr w:type="gramEnd"/>
                              <w:r w:rsidRPr="006C00EE">
                                <w:rPr>
                                  <w:rFonts w:ascii="Times New Roman" w:eastAsia="Times New Roman" w:hAnsi="Times New Roman" w:cs="Times New Roman"/>
                                  <w:color w:val="000000"/>
                                  <w:sz w:val="28"/>
                                  <w:szCs w:val="28"/>
                                  <w:lang w:eastAsia="ru-RU"/>
                                </w:rPr>
                                <w:t xml:space="preserve"> засоби зв’язку, одяг та постільну білизну. Найголовніша вимога до цих предметів – співрозмірність з лялькою, що є ігровим центром.. </w:t>
                              </w:r>
                              <w:r w:rsidRPr="006C00EE">
                                <w:rPr>
                                  <w:rFonts w:ascii="Times New Roman" w:eastAsia="Times New Roman" w:hAnsi="Times New Roman" w:cs="Times New Roman"/>
                                  <w:color w:val="000000"/>
                                  <w:sz w:val="28"/>
                                  <w:szCs w:val="28"/>
                                  <w:lang w:eastAsia="ru-RU"/>
                                </w:rPr>
                                <w:br/>
                                <w:t xml:space="preserve">  Для молодших дошкільників необхідно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ідбирати іграшки з окремими функціональними елементами: дверцятами, що відкриваються, ручками та кнопками, що повертаються, вмикаються тощо. </w:t>
                              </w:r>
                              <w:r w:rsidRPr="006C00EE">
                                <w:rPr>
                                  <w:rFonts w:ascii="Times New Roman" w:eastAsia="Times New Roman" w:hAnsi="Times New Roman" w:cs="Times New Roman"/>
                                  <w:color w:val="000000"/>
                                  <w:sz w:val="28"/>
                                  <w:szCs w:val="28"/>
                                  <w:lang w:eastAsia="ru-RU"/>
                                </w:rPr>
                                <w:br/>
                                <w:t>  </w:t>
                              </w:r>
                              <w:proofErr w:type="gramStart"/>
                              <w:r w:rsidRPr="006C00EE">
                                <w:rPr>
                                  <w:rFonts w:ascii="Times New Roman" w:eastAsia="Times New Roman" w:hAnsi="Times New Roman" w:cs="Times New Roman"/>
                                  <w:color w:val="000000"/>
                                  <w:sz w:val="28"/>
                                  <w:szCs w:val="28"/>
                                  <w:lang w:eastAsia="ru-RU"/>
                                </w:rPr>
                                <w:t>Старші дошкільники включають до гри широке коло побутових приладів, які спостерігають у реальному житті (пилососи, фени, мікрохвильові печі, пральні машини та інше).</w:t>
                              </w:r>
                              <w:proofErr w:type="gramEnd"/>
                              <w:r w:rsidRPr="006C00EE">
                                <w:rPr>
                                  <w:rFonts w:ascii="Times New Roman" w:eastAsia="Times New Roman" w:hAnsi="Times New Roman" w:cs="Times New Roman"/>
                                  <w:color w:val="000000"/>
                                  <w:sz w:val="28"/>
                                  <w:szCs w:val="28"/>
                                  <w:lang w:eastAsia="ru-RU"/>
                                </w:rPr>
                                <w:t xml:space="preserve"> Особливо цінним для дітей цього віку є іграшки, що дозволяють виконати дію, максимально наближену до реальної, а не просто її і</w:t>
                              </w:r>
                              <w:proofErr w:type="gramStart"/>
                              <w:r w:rsidRPr="006C00EE">
                                <w:rPr>
                                  <w:rFonts w:ascii="Times New Roman" w:eastAsia="Times New Roman" w:hAnsi="Times New Roman" w:cs="Times New Roman"/>
                                  <w:color w:val="000000"/>
                                  <w:sz w:val="28"/>
                                  <w:szCs w:val="28"/>
                                  <w:lang w:eastAsia="ru-RU"/>
                                </w:rPr>
                                <w:t>м</w:t>
                              </w:r>
                              <w:proofErr w:type="gramEnd"/>
                              <w:r w:rsidRPr="006C00EE">
                                <w:rPr>
                                  <w:rFonts w:ascii="Times New Roman" w:eastAsia="Times New Roman" w:hAnsi="Times New Roman" w:cs="Times New Roman"/>
                                  <w:color w:val="000000"/>
                                  <w:sz w:val="28"/>
                                  <w:szCs w:val="28"/>
                                  <w:lang w:eastAsia="ru-RU"/>
                                </w:rPr>
                                <w:t>ітацію. Прикладом є швейна машинка, що справді ши</w:t>
                              </w:r>
                              <w:proofErr w:type="gramStart"/>
                              <w:r w:rsidRPr="006C00EE">
                                <w:rPr>
                                  <w:rFonts w:ascii="Times New Roman" w:eastAsia="Times New Roman" w:hAnsi="Times New Roman" w:cs="Times New Roman"/>
                                  <w:color w:val="000000"/>
                                  <w:sz w:val="28"/>
                                  <w:szCs w:val="28"/>
                                  <w:lang w:eastAsia="ru-RU"/>
                                </w:rPr>
                                <w:t>є,</w:t>
                              </w:r>
                              <w:proofErr w:type="gramEnd"/>
                              <w:r w:rsidRPr="006C00EE">
                                <w:rPr>
                                  <w:rFonts w:ascii="Times New Roman" w:eastAsia="Times New Roman" w:hAnsi="Times New Roman" w:cs="Times New Roman"/>
                                  <w:color w:val="000000"/>
                                  <w:sz w:val="28"/>
                                  <w:szCs w:val="28"/>
                                  <w:lang w:eastAsia="ru-RU"/>
                                </w:rPr>
                                <w:t xml:space="preserve"> дозволяє „швачці” одягнути ляльку. Такі іграшки поєднують гру з результативною практичною діяльністю. </w:t>
                              </w:r>
                              <w:r w:rsidRPr="006C00EE">
                                <w:rPr>
                                  <w:rFonts w:ascii="Times New Roman" w:eastAsia="Times New Roman" w:hAnsi="Times New Roman" w:cs="Times New Roman"/>
                                  <w:color w:val="000000"/>
                                  <w:sz w:val="28"/>
                                  <w:szCs w:val="28"/>
                                  <w:lang w:eastAsia="ru-RU"/>
                                </w:rPr>
                                <w:br/>
                                <w:t xml:space="preserve">  Іграшки можуть бути виготовлені з </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 xml:space="preserve">ізноманітних матеріалів, в тому числі з порцеляни. Крім готових, діти </w:t>
                              </w:r>
                              <w:r w:rsidRPr="006C00EE">
                                <w:rPr>
                                  <w:rFonts w:ascii="Times New Roman" w:eastAsia="Times New Roman" w:hAnsi="Times New Roman" w:cs="Times New Roman"/>
                                  <w:color w:val="000000"/>
                                  <w:sz w:val="28"/>
                                  <w:szCs w:val="28"/>
                                  <w:lang w:eastAsia="ru-RU"/>
                                </w:rPr>
                                <w:lastRenderedPageBreak/>
                                <w:t>використовують збірно-розбірні іграшки, а в старшому дошкільному віці – набори напівфабрикатів і заготовок для виготовлення атрибуті</w:t>
                              </w:r>
                              <w:proofErr w:type="gramStart"/>
                              <w:r w:rsidRPr="006C00EE">
                                <w:rPr>
                                  <w:rFonts w:ascii="Times New Roman" w:eastAsia="Times New Roman" w:hAnsi="Times New Roman" w:cs="Times New Roman"/>
                                  <w:color w:val="000000"/>
                                  <w:sz w:val="28"/>
                                  <w:szCs w:val="28"/>
                                  <w:lang w:eastAsia="ru-RU"/>
                                </w:rPr>
                                <w:t>в</w:t>
                              </w:r>
                              <w:proofErr w:type="gramEnd"/>
                              <w:r w:rsidRPr="006C00EE">
                                <w:rPr>
                                  <w:rFonts w:ascii="Times New Roman" w:eastAsia="Times New Roman" w:hAnsi="Times New Roman" w:cs="Times New Roman"/>
                                  <w:color w:val="000000"/>
                                  <w:sz w:val="28"/>
                                  <w:szCs w:val="28"/>
                                  <w:lang w:eastAsia="ru-RU"/>
                                </w:rPr>
                                <w:t xml:space="preserve"> для сюжетно-рольових ігор.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  </w:t>
                              </w:r>
                              <w:r w:rsidRPr="006C00EE">
                                <w:rPr>
                                  <w:rFonts w:ascii="Times New Roman" w:eastAsia="Times New Roman" w:hAnsi="Times New Roman" w:cs="Times New Roman"/>
                                  <w:b/>
                                  <w:bCs/>
                                  <w:color w:val="000000"/>
                                  <w:sz w:val="28"/>
                                  <w:szCs w:val="28"/>
                                  <w:lang w:eastAsia="ru-RU"/>
                                </w:rPr>
                                <w:t>Транспорт. Техніка. Споруди. Інструмент імітаційний.</w:t>
                              </w:r>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  У дошкільному віці асортимент іграшок цього виду значно розширюється. </w:t>
                              </w:r>
                              <w:r w:rsidRPr="006C00EE">
                                <w:rPr>
                                  <w:rFonts w:ascii="Times New Roman" w:eastAsia="Times New Roman" w:hAnsi="Times New Roman" w:cs="Times New Roman"/>
                                  <w:color w:val="000000"/>
                                  <w:sz w:val="28"/>
                                  <w:szCs w:val="28"/>
                                  <w:lang w:eastAsia="ru-RU"/>
                                </w:rPr>
                                <w:br/>
                                <w:t>  Молодші дошкільники потребують іграшкових автомобілів знайомих марок, окремі види будівельної та сільськогосподарської техніки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ідйомний кран, екскаватор, трактор). Розмі</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 xml:space="preserve"> іграшок середній. Конструкція техніки має бути такою, що дозволяє дитині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іднімати кузов або вантаж, крутити, насипати, котити. Технічні іграшки можуть </w:t>
                              </w:r>
                              <w:proofErr w:type="gramStart"/>
                              <w:r w:rsidRPr="006C00EE">
                                <w:rPr>
                                  <w:rFonts w:ascii="Times New Roman" w:eastAsia="Times New Roman" w:hAnsi="Times New Roman" w:cs="Times New Roman"/>
                                  <w:color w:val="000000"/>
                                  <w:sz w:val="28"/>
                                  <w:szCs w:val="28"/>
                                  <w:lang w:eastAsia="ru-RU"/>
                                </w:rPr>
                                <w:t>бути обладнані заводним</w:t>
                              </w:r>
                              <w:proofErr w:type="gramEnd"/>
                              <w:r w:rsidRPr="006C00EE">
                                <w:rPr>
                                  <w:rFonts w:ascii="Times New Roman" w:eastAsia="Times New Roman" w:hAnsi="Times New Roman" w:cs="Times New Roman"/>
                                  <w:color w:val="000000"/>
                                  <w:sz w:val="28"/>
                                  <w:szCs w:val="28"/>
                                  <w:lang w:eastAsia="ru-RU"/>
                                </w:rPr>
                                <w:t xml:space="preserve"> або інерційним механізмом. Діти цього віку охоче граються технікою </w:t>
                              </w:r>
                              <w:proofErr w:type="gramStart"/>
                              <w:r w:rsidRPr="006C00EE">
                                <w:rPr>
                                  <w:rFonts w:ascii="Times New Roman" w:eastAsia="Times New Roman" w:hAnsi="Times New Roman" w:cs="Times New Roman"/>
                                  <w:color w:val="000000"/>
                                  <w:sz w:val="28"/>
                                  <w:szCs w:val="28"/>
                                  <w:lang w:eastAsia="ru-RU"/>
                                </w:rPr>
                                <w:t>великого</w:t>
                              </w:r>
                              <w:proofErr w:type="gramEnd"/>
                              <w:r w:rsidRPr="006C00EE">
                                <w:rPr>
                                  <w:rFonts w:ascii="Times New Roman" w:eastAsia="Times New Roman" w:hAnsi="Times New Roman" w:cs="Times New Roman"/>
                                  <w:color w:val="000000"/>
                                  <w:sz w:val="28"/>
                                  <w:szCs w:val="28"/>
                                  <w:lang w:eastAsia="ru-RU"/>
                                </w:rPr>
                                <w:t xml:space="preserve"> розміру. Бажано мати пару таких іграшок, об’єднаних тематично (наприклад, вантажівка і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ідйомний кран). Граючись з ними, діти будують простий ланцюжок ігрових дій (навантажити, перевезти, розвантажити тощо). Виникненню спільних ігор з однолітками сприяє використання ігрової атрибутики, наприклад, жезла регулювальника дорожньо-транспортного руху. </w:t>
                              </w:r>
                              <w:r w:rsidRPr="006C00EE">
                                <w:rPr>
                                  <w:rFonts w:ascii="Times New Roman" w:eastAsia="Times New Roman" w:hAnsi="Times New Roman" w:cs="Times New Roman"/>
                                  <w:color w:val="000000"/>
                                  <w:sz w:val="28"/>
                                  <w:szCs w:val="28"/>
                                  <w:lang w:eastAsia="ru-RU"/>
                                </w:rPr>
                                <w:br/>
                                <w:t xml:space="preserve">  Діти </w:t>
                              </w:r>
                              <w:proofErr w:type="gramStart"/>
                              <w:r w:rsidRPr="006C00EE">
                                <w:rPr>
                                  <w:rFonts w:ascii="Times New Roman" w:eastAsia="Times New Roman" w:hAnsi="Times New Roman" w:cs="Times New Roman"/>
                                  <w:color w:val="000000"/>
                                  <w:sz w:val="28"/>
                                  <w:szCs w:val="28"/>
                                  <w:lang w:eastAsia="ru-RU"/>
                                </w:rPr>
                                <w:t>старшого</w:t>
                              </w:r>
                              <w:proofErr w:type="gramEnd"/>
                              <w:r w:rsidRPr="006C00EE">
                                <w:rPr>
                                  <w:rFonts w:ascii="Times New Roman" w:eastAsia="Times New Roman" w:hAnsi="Times New Roman" w:cs="Times New Roman"/>
                                  <w:color w:val="000000"/>
                                  <w:sz w:val="28"/>
                                  <w:szCs w:val="28"/>
                                  <w:lang w:eastAsia="ru-RU"/>
                                </w:rPr>
                                <w:t xml:space="preserve"> дошкільного віку потребують більш складних за конструкцією і механізмами дії іграшок. </w:t>
                              </w:r>
                              <w:proofErr w:type="gramStart"/>
                              <w:r w:rsidRPr="006C00EE">
                                <w:rPr>
                                  <w:rFonts w:ascii="Times New Roman" w:eastAsia="Times New Roman" w:hAnsi="Times New Roman" w:cs="Times New Roman"/>
                                  <w:color w:val="000000"/>
                                  <w:sz w:val="28"/>
                                  <w:szCs w:val="28"/>
                                  <w:lang w:eastAsia="ru-RU"/>
                                </w:rPr>
                                <w:t>Добре</w:t>
                              </w:r>
                              <w:proofErr w:type="gramEnd"/>
                              <w:r w:rsidRPr="006C00EE">
                                <w:rPr>
                                  <w:rFonts w:ascii="Times New Roman" w:eastAsia="Times New Roman" w:hAnsi="Times New Roman" w:cs="Times New Roman"/>
                                  <w:color w:val="000000"/>
                                  <w:sz w:val="28"/>
                                  <w:szCs w:val="28"/>
                                  <w:lang w:eastAsia="ru-RU"/>
                                </w:rPr>
                                <w:t>, якщо в технічних іграшках є зрозумілим їх устрій, принцип дії. Діти 5 років потребують пневматичних, електронних, із запрограмованими діями іграшок. Особливу зацікавленість вони виявляють до складних технічних ігор типу „Автоперегони”, „Велотрек”, електрифікованої залізниці, діючих збірних моделей типу „Lego”, а також тематичних наборів „Аеропорт”, „Залізниця”, „</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ічковий порт”. </w:t>
                              </w:r>
                              <w:r w:rsidRPr="006C00EE">
                                <w:rPr>
                                  <w:rFonts w:ascii="Times New Roman" w:eastAsia="Times New Roman" w:hAnsi="Times New Roman" w:cs="Times New Roman"/>
                                  <w:color w:val="000000"/>
                                  <w:sz w:val="28"/>
                                  <w:szCs w:val="28"/>
                                  <w:lang w:eastAsia="ru-RU"/>
                                </w:rPr>
                                <w:br/>
                                <w:t xml:space="preserve">  Слід зазначити, що в старшому дошкільному віці функцію транспорту або споруд можуть виконувати ігрові поліфункціональні модулі, елементи великогабаритного конструктора, а також предмети, що не є іграшками: </w:t>
                              </w:r>
                              <w:proofErr w:type="gramStart"/>
                              <w:r w:rsidRPr="006C00EE">
                                <w:rPr>
                                  <w:rFonts w:ascii="Times New Roman" w:eastAsia="Times New Roman" w:hAnsi="Times New Roman" w:cs="Times New Roman"/>
                                  <w:color w:val="000000"/>
                                  <w:sz w:val="28"/>
                                  <w:szCs w:val="28"/>
                                  <w:lang w:eastAsia="ru-RU"/>
                                </w:rPr>
                                <w:t>ст</w:t>
                              </w:r>
                              <w:proofErr w:type="gramEnd"/>
                              <w:r w:rsidRPr="006C00EE">
                                <w:rPr>
                                  <w:rFonts w:ascii="Times New Roman" w:eastAsia="Times New Roman" w:hAnsi="Times New Roman" w:cs="Times New Roman"/>
                                  <w:color w:val="000000"/>
                                  <w:sz w:val="28"/>
                                  <w:szCs w:val="28"/>
                                  <w:lang w:eastAsia="ru-RU"/>
                                </w:rPr>
                                <w:t>ільці, диванні подушки тощо. </w:t>
                              </w:r>
                              <w:r w:rsidRPr="006C00EE">
                                <w:rPr>
                                  <w:rFonts w:ascii="Times New Roman" w:eastAsia="Times New Roman" w:hAnsi="Times New Roman" w:cs="Times New Roman"/>
                                  <w:color w:val="000000"/>
                                  <w:sz w:val="28"/>
                                  <w:szCs w:val="28"/>
                                  <w:lang w:eastAsia="ru-RU"/>
                                </w:rPr>
                                <w:br/>
                                <w:t>  Розвитку режисерських ігор сприяють іграшки-макети. За визначенням Н.О. Короткової, це предмети, що є зменшеними копіями реальних споруд (будинків, замків), а також іграшки, що моделюють міський та природний ландшафт.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  </w:t>
                              </w:r>
                              <w:r w:rsidRPr="006C00EE">
                                <w:rPr>
                                  <w:rFonts w:ascii="Times New Roman" w:eastAsia="Times New Roman" w:hAnsi="Times New Roman" w:cs="Times New Roman"/>
                                  <w:b/>
                                  <w:bCs/>
                                  <w:color w:val="000000"/>
                                  <w:sz w:val="28"/>
                                  <w:szCs w:val="28"/>
                                  <w:lang w:eastAsia="ru-RU"/>
                                </w:rPr>
                                <w:t>Іграшки для ігор з піском, водою та снігом</w:t>
                              </w:r>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 xml:space="preserve">  Цей вид іграшок дозволяє удосконалити чуттєвий досвід </w:t>
                              </w:r>
                              <w:proofErr w:type="gramStart"/>
                              <w:r w:rsidRPr="006C00EE">
                                <w:rPr>
                                  <w:rFonts w:ascii="Times New Roman" w:eastAsia="Times New Roman" w:hAnsi="Times New Roman" w:cs="Times New Roman"/>
                                  <w:color w:val="000000"/>
                                  <w:sz w:val="28"/>
                                  <w:szCs w:val="28"/>
                                  <w:lang w:eastAsia="ru-RU"/>
                                </w:rPr>
                                <w:lastRenderedPageBreak/>
                                <w:t>д</w:t>
                              </w:r>
                              <w:proofErr w:type="gramEnd"/>
                              <w:r w:rsidRPr="006C00EE">
                                <w:rPr>
                                  <w:rFonts w:ascii="Times New Roman" w:eastAsia="Times New Roman" w:hAnsi="Times New Roman" w:cs="Times New Roman"/>
                                  <w:color w:val="000000"/>
                                  <w:sz w:val="28"/>
                                  <w:szCs w:val="28"/>
                                  <w:lang w:eastAsia="ru-RU"/>
                                </w:rPr>
                                <w:t xml:space="preserve">ітей і практично пізнати властивості різноманітних матеріалів. Наявність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ісочних наборів з лопатками, граблями, ситечками, різноманітними формами є актуальною протягом усього дошкільного дитинства. У молодшому дошкільному віці складові наборів мають бути співрозмірними руці дитини. Старші дошкільники використовують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ісочні набори більшого розміру. Збагаченню сюжетів ігор з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іском, водою та снігом допомагає використання іграшок інших видів: будівельних наборів, техніки, споруд, іграшок-саморобок для води, різноманітних фігурок. Для старших дошкільників пропонують набори для </w:t>
                              </w:r>
                              <w:proofErr w:type="gramStart"/>
                              <w:r w:rsidRPr="006C00EE">
                                <w:rPr>
                                  <w:rFonts w:ascii="Times New Roman" w:eastAsia="Times New Roman" w:hAnsi="Times New Roman" w:cs="Times New Roman"/>
                                  <w:color w:val="000000"/>
                                  <w:sz w:val="28"/>
                                  <w:szCs w:val="28"/>
                                  <w:lang w:eastAsia="ru-RU"/>
                                </w:rPr>
                                <w:t>досл</w:t>
                              </w:r>
                              <w:proofErr w:type="gramEnd"/>
                              <w:r w:rsidRPr="006C00EE">
                                <w:rPr>
                                  <w:rFonts w:ascii="Times New Roman" w:eastAsia="Times New Roman" w:hAnsi="Times New Roman" w:cs="Times New Roman"/>
                                  <w:color w:val="000000"/>
                                  <w:sz w:val="28"/>
                                  <w:szCs w:val="28"/>
                                  <w:lang w:eastAsia="ru-RU"/>
                                </w:rPr>
                                <w:t>ідів з природнім матеріалом та різноманітні гідроспоруди.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  </w:t>
                              </w:r>
                              <w:r w:rsidRPr="006C00EE">
                                <w:rPr>
                                  <w:rFonts w:ascii="Times New Roman" w:eastAsia="Times New Roman" w:hAnsi="Times New Roman" w:cs="Times New Roman"/>
                                  <w:b/>
                                  <w:bCs/>
                                  <w:color w:val="000000"/>
                                  <w:sz w:val="28"/>
                                  <w:szCs w:val="28"/>
                                  <w:lang w:eastAsia="ru-RU"/>
                                </w:rPr>
                                <w:t>Настільні ігри</w:t>
                              </w:r>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  </w:t>
                              </w:r>
                              <w:proofErr w:type="gramStart"/>
                              <w:r w:rsidRPr="006C00EE">
                                <w:rPr>
                                  <w:rFonts w:ascii="Times New Roman" w:eastAsia="Times New Roman" w:hAnsi="Times New Roman" w:cs="Times New Roman"/>
                                  <w:color w:val="000000"/>
                                  <w:sz w:val="28"/>
                                  <w:szCs w:val="28"/>
                                  <w:lang w:eastAsia="ru-RU"/>
                                </w:rPr>
                                <w:t>Ц</w:t>
                              </w:r>
                              <w:proofErr w:type="gramEnd"/>
                              <w:r w:rsidRPr="006C00EE">
                                <w:rPr>
                                  <w:rFonts w:ascii="Times New Roman" w:eastAsia="Times New Roman" w:hAnsi="Times New Roman" w:cs="Times New Roman"/>
                                  <w:color w:val="000000"/>
                                  <w:sz w:val="28"/>
                                  <w:szCs w:val="28"/>
                                  <w:lang w:eastAsia="ru-RU"/>
                                </w:rPr>
                                <w:t xml:space="preserve">і ігри посідають особливе місце в системі засобів педагогічного впливу на дитину. Більшість ігор для дітей дошкільного віку побудовані на малюнках, що дають зображення предметів і явищ навколишньої дійсності дещо ізольовано,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ідкреслюючи їх характерні риси. Малюнок робить їх більш доступнішими, чіткішими, зрозумілішими дітям. Можливість вільного багаторазового розглядання малюнків допомагає усвідомити, згадати враження з навколишньої дійсності. </w:t>
                              </w:r>
                              <w:r w:rsidRPr="006C00EE">
                                <w:rPr>
                                  <w:rFonts w:ascii="Times New Roman" w:eastAsia="Times New Roman" w:hAnsi="Times New Roman" w:cs="Times New Roman"/>
                                  <w:color w:val="000000"/>
                                  <w:sz w:val="28"/>
                                  <w:szCs w:val="28"/>
                                  <w:lang w:eastAsia="ru-RU"/>
                                </w:rPr>
                                <w:br/>
                                <w:t>  Крім обсягу знань, які закладено у змі</w:t>
                              </w:r>
                              <w:proofErr w:type="gramStart"/>
                              <w:r w:rsidRPr="006C00EE">
                                <w:rPr>
                                  <w:rFonts w:ascii="Times New Roman" w:eastAsia="Times New Roman" w:hAnsi="Times New Roman" w:cs="Times New Roman"/>
                                  <w:color w:val="000000"/>
                                  <w:sz w:val="28"/>
                                  <w:szCs w:val="28"/>
                                  <w:lang w:eastAsia="ru-RU"/>
                                </w:rPr>
                                <w:t>ст</w:t>
                              </w:r>
                              <w:proofErr w:type="gramEnd"/>
                              <w:r w:rsidRPr="006C00EE">
                                <w:rPr>
                                  <w:rFonts w:ascii="Times New Roman" w:eastAsia="Times New Roman" w:hAnsi="Times New Roman" w:cs="Times New Roman"/>
                                  <w:color w:val="000000"/>
                                  <w:sz w:val="28"/>
                                  <w:szCs w:val="28"/>
                                  <w:lang w:eastAsia="ru-RU"/>
                                </w:rPr>
                                <w:t xml:space="preserve"> настільних ігор, цей вид іграшок значною мірою впливає на художній і емоційний розвиток дітей, сприяє вихованню навичок організованої поведінки, привчає виконувати правила, вміти долати програш. </w:t>
                              </w:r>
                              <w:r w:rsidRPr="006C00EE">
                                <w:rPr>
                                  <w:rFonts w:ascii="Times New Roman" w:eastAsia="Times New Roman" w:hAnsi="Times New Roman" w:cs="Times New Roman"/>
                                  <w:color w:val="000000"/>
                                  <w:sz w:val="28"/>
                                  <w:szCs w:val="28"/>
                                  <w:lang w:eastAsia="ru-RU"/>
                                </w:rPr>
                                <w:br/>
                                <w:t xml:space="preserve">  Проте, настільні ігри мають педагогічний вплив лише тоді, коли відповідають обсягу знань дитини, а ігровий принцип, закладений в основу тієї чи іншої гри, доступний дітям певної вікової групи. </w:t>
                              </w:r>
                              <w:proofErr w:type="gramStart"/>
                              <w:r w:rsidRPr="006C00EE">
                                <w:rPr>
                                  <w:rFonts w:ascii="Times New Roman" w:eastAsia="Times New Roman" w:hAnsi="Times New Roman" w:cs="Times New Roman"/>
                                  <w:color w:val="000000"/>
                                  <w:sz w:val="28"/>
                                  <w:szCs w:val="28"/>
                                  <w:lang w:eastAsia="ru-RU"/>
                                </w:rPr>
                                <w:t>Вс</w:t>
                              </w:r>
                              <w:proofErr w:type="gramEnd"/>
                              <w:r w:rsidRPr="006C00EE">
                                <w:rPr>
                                  <w:rFonts w:ascii="Times New Roman" w:eastAsia="Times New Roman" w:hAnsi="Times New Roman" w:cs="Times New Roman"/>
                                  <w:color w:val="000000"/>
                                  <w:sz w:val="28"/>
                                  <w:szCs w:val="28"/>
                                  <w:lang w:eastAsia="ru-RU"/>
                                </w:rPr>
                                <w:t>і ігри поділити на шість груп: </w:t>
                              </w:r>
                              <w:r w:rsidRPr="006C00EE">
                                <w:rPr>
                                  <w:rFonts w:ascii="Times New Roman" w:eastAsia="Times New Roman" w:hAnsi="Times New Roman" w:cs="Times New Roman"/>
                                  <w:color w:val="000000"/>
                                  <w:sz w:val="28"/>
                                  <w:szCs w:val="28"/>
                                  <w:lang w:eastAsia="ru-RU"/>
                                </w:rPr>
                                <w:br/>
                                <w:t>  1) ігри на порівняння, тотожність , об’єднання, класифікацію предметів (лото, доміно, парні картинки, квартети); </w:t>
                              </w:r>
                              <w:r w:rsidRPr="006C00EE">
                                <w:rPr>
                                  <w:rFonts w:ascii="Times New Roman" w:eastAsia="Times New Roman" w:hAnsi="Times New Roman" w:cs="Times New Roman"/>
                                  <w:color w:val="000000"/>
                                  <w:sz w:val="28"/>
                                  <w:szCs w:val="28"/>
                                  <w:lang w:eastAsia="ru-RU"/>
                                </w:rPr>
                                <w:br/>
                                <w:t>  2) ігри на складання, конструювання, збирання предметів з окремих частин (розрізні картинки, мозаїки); </w:t>
                              </w:r>
                              <w:r w:rsidRPr="006C00EE">
                                <w:rPr>
                                  <w:rFonts w:ascii="Times New Roman" w:eastAsia="Times New Roman" w:hAnsi="Times New Roman" w:cs="Times New Roman"/>
                                  <w:color w:val="000000"/>
                                  <w:sz w:val="28"/>
                                  <w:szCs w:val="28"/>
                                  <w:lang w:eastAsia="ru-RU"/>
                                </w:rPr>
                                <w:br/>
                                <w:t>  3) ігри розважально-пізнавального плану з маршрутом (маршрутні ігри); </w:t>
                              </w:r>
                              <w:r w:rsidRPr="006C00EE">
                                <w:rPr>
                                  <w:rFonts w:ascii="Times New Roman" w:eastAsia="Times New Roman" w:hAnsi="Times New Roman" w:cs="Times New Roman"/>
                                  <w:color w:val="000000"/>
                                  <w:sz w:val="28"/>
                                  <w:szCs w:val="28"/>
                                  <w:lang w:eastAsia="ru-RU"/>
                                </w:rPr>
                                <w:br/>
                                <w:t>  4) ігри на розвиток комбінаторних здібностей, логічного мислення (шахово-шашкові ігри); </w:t>
                              </w:r>
                              <w:r w:rsidRPr="006C00EE">
                                <w:rPr>
                                  <w:rFonts w:ascii="Times New Roman" w:eastAsia="Times New Roman" w:hAnsi="Times New Roman" w:cs="Times New Roman"/>
                                  <w:color w:val="000000"/>
                                  <w:sz w:val="28"/>
                                  <w:szCs w:val="28"/>
                                  <w:lang w:eastAsia="ru-RU"/>
                                </w:rPr>
                                <w:br/>
                                <w:t xml:space="preserve">  5) ігри на розвиток </w:t>
                              </w:r>
                              <w:proofErr w:type="gramStart"/>
                              <w:r w:rsidRPr="006C00EE">
                                <w:rPr>
                                  <w:rFonts w:ascii="Times New Roman" w:eastAsia="Times New Roman" w:hAnsi="Times New Roman" w:cs="Times New Roman"/>
                                  <w:color w:val="000000"/>
                                  <w:sz w:val="28"/>
                                  <w:szCs w:val="28"/>
                                  <w:lang w:eastAsia="ru-RU"/>
                                </w:rPr>
                                <w:t>др</w:t>
                              </w:r>
                              <w:proofErr w:type="gramEnd"/>
                              <w:r w:rsidRPr="006C00EE">
                                <w:rPr>
                                  <w:rFonts w:ascii="Times New Roman" w:eastAsia="Times New Roman" w:hAnsi="Times New Roman" w:cs="Times New Roman"/>
                                  <w:color w:val="000000"/>
                                  <w:sz w:val="28"/>
                                  <w:szCs w:val="28"/>
                                  <w:lang w:eastAsia="ru-RU"/>
                                </w:rPr>
                                <w:t>ібної моторики, координації рухів, окоміру (див. розділ „Спортивно-моторні іграшки);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lastRenderedPageBreak/>
                                <w:t>  6) ігри на допомогу у навчанні (вікторини, абетки на кубиках). </w:t>
                              </w:r>
                              <w:r w:rsidRPr="006C00EE">
                                <w:rPr>
                                  <w:rFonts w:ascii="Times New Roman" w:eastAsia="Times New Roman" w:hAnsi="Times New Roman" w:cs="Times New Roman"/>
                                  <w:color w:val="000000"/>
                                  <w:sz w:val="28"/>
                                  <w:szCs w:val="28"/>
                                  <w:lang w:eastAsia="ru-RU"/>
                                </w:rPr>
                                <w:br/>
                                <w:t>  Змі</w:t>
                              </w:r>
                              <w:proofErr w:type="gramStart"/>
                              <w:r w:rsidRPr="006C00EE">
                                <w:rPr>
                                  <w:rFonts w:ascii="Times New Roman" w:eastAsia="Times New Roman" w:hAnsi="Times New Roman" w:cs="Times New Roman"/>
                                  <w:color w:val="000000"/>
                                  <w:sz w:val="28"/>
                                  <w:szCs w:val="28"/>
                                  <w:lang w:eastAsia="ru-RU"/>
                                </w:rPr>
                                <w:t>ст</w:t>
                              </w:r>
                              <w:proofErr w:type="gramEnd"/>
                              <w:r w:rsidRPr="006C00EE">
                                <w:rPr>
                                  <w:rFonts w:ascii="Times New Roman" w:eastAsia="Times New Roman" w:hAnsi="Times New Roman" w:cs="Times New Roman"/>
                                  <w:color w:val="000000"/>
                                  <w:sz w:val="28"/>
                                  <w:szCs w:val="28"/>
                                  <w:lang w:eastAsia="ru-RU"/>
                                </w:rPr>
                                <w:t xml:space="preserve"> парних картинок для дітей певного віку диференціюється таким чином: для молодших дошкільників – це предмети найближчого оточення (одяг, посуд, іграшки, рослини, тварини, деякі соціальні явища (свята, праця людей). Для старших дошкільників – це класифікація предметів за певними ознаками, предмети в </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 xml:space="preserve">ізних ситуаціях, тотожні за кольором або подібністю дій. Залежно від віку дітей парні картини можна давати з певним ускладненням: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ідшукати картинку за зразком, за допомогою зорової пам’яті, за назвою. Подібні завдання ставляться і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ід час гри у лото. У цій грі предмети об’єднуються </w:t>
                              </w:r>
                              <w:proofErr w:type="gramStart"/>
                              <w:r w:rsidRPr="006C00EE">
                                <w:rPr>
                                  <w:rFonts w:ascii="Times New Roman" w:eastAsia="Times New Roman" w:hAnsi="Times New Roman" w:cs="Times New Roman"/>
                                  <w:color w:val="000000"/>
                                  <w:sz w:val="28"/>
                                  <w:szCs w:val="28"/>
                                  <w:lang w:eastAsia="ru-RU"/>
                                </w:rPr>
                                <w:t>за певною</w:t>
                              </w:r>
                              <w:proofErr w:type="gramEnd"/>
                              <w:r w:rsidRPr="006C00EE">
                                <w:rPr>
                                  <w:rFonts w:ascii="Times New Roman" w:eastAsia="Times New Roman" w:hAnsi="Times New Roman" w:cs="Times New Roman"/>
                                  <w:color w:val="000000"/>
                                  <w:sz w:val="28"/>
                                  <w:szCs w:val="28"/>
                                  <w:lang w:eastAsia="ru-RU"/>
                                </w:rPr>
                                <w:t xml:space="preserve"> ознакою. Для молодших дошкільників на великих картинках повинно бути зображено не більше 4-х предметів. У старшому дошкільному віці використовують лото з </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ізною композицією малюнків, ширшою тематикою. </w:t>
                              </w:r>
                              <w:r w:rsidRPr="006C00EE">
                                <w:rPr>
                                  <w:rFonts w:ascii="Times New Roman" w:eastAsia="Times New Roman" w:hAnsi="Times New Roman" w:cs="Times New Roman"/>
                                  <w:color w:val="000000"/>
                                  <w:sz w:val="28"/>
                                  <w:szCs w:val="28"/>
                                  <w:lang w:eastAsia="ru-RU"/>
                                </w:rPr>
                                <w:br/>
                                <w:t xml:space="preserve">  У розрізних </w:t>
                              </w:r>
                              <w:proofErr w:type="gramStart"/>
                              <w:r w:rsidRPr="006C00EE">
                                <w:rPr>
                                  <w:rFonts w:ascii="Times New Roman" w:eastAsia="Times New Roman" w:hAnsi="Times New Roman" w:cs="Times New Roman"/>
                                  <w:color w:val="000000"/>
                                  <w:sz w:val="28"/>
                                  <w:szCs w:val="28"/>
                                  <w:lang w:eastAsia="ru-RU"/>
                                </w:rPr>
                                <w:t>картинках</w:t>
                              </w:r>
                              <w:proofErr w:type="gramEnd"/>
                              <w:r w:rsidRPr="006C00EE">
                                <w:rPr>
                                  <w:rFonts w:ascii="Times New Roman" w:eastAsia="Times New Roman" w:hAnsi="Times New Roman" w:cs="Times New Roman"/>
                                  <w:color w:val="000000"/>
                                  <w:sz w:val="28"/>
                                  <w:szCs w:val="28"/>
                                  <w:lang w:eastAsia="ru-RU"/>
                                </w:rPr>
                                <w:t xml:space="preserve"> особливе значення приділяється зображенню окремого предмета або сюжету. Для дітей молодшого дошкільного ві</w:t>
                              </w:r>
                              <w:proofErr w:type="gramStart"/>
                              <w:r w:rsidRPr="006C00EE">
                                <w:rPr>
                                  <w:rFonts w:ascii="Times New Roman" w:eastAsia="Times New Roman" w:hAnsi="Times New Roman" w:cs="Times New Roman"/>
                                  <w:color w:val="000000"/>
                                  <w:sz w:val="28"/>
                                  <w:szCs w:val="28"/>
                                  <w:lang w:eastAsia="ru-RU"/>
                                </w:rPr>
                                <w:t>ку – це</w:t>
                              </w:r>
                              <w:proofErr w:type="gramEnd"/>
                              <w:r w:rsidRPr="006C00EE">
                                <w:rPr>
                                  <w:rFonts w:ascii="Times New Roman" w:eastAsia="Times New Roman" w:hAnsi="Times New Roman" w:cs="Times New Roman"/>
                                  <w:color w:val="000000"/>
                                  <w:sz w:val="28"/>
                                  <w:szCs w:val="28"/>
                                  <w:lang w:eastAsia="ru-RU"/>
                                </w:rPr>
                                <w:t xml:space="preserve"> зображення окремих предметів на нейтральному тлі. Воно повинно бути чітким з виявом характерних ознак зображеного. Для старших дошкільників сюжети малюнків можуть бути досить складними (сюжети казок, оповідань, мультфільмів), розрізи зроблені по діагоналі, а також фігурні. </w:t>
                              </w:r>
                              <w:r w:rsidRPr="006C00EE">
                                <w:rPr>
                                  <w:rFonts w:ascii="Times New Roman" w:eastAsia="Times New Roman" w:hAnsi="Times New Roman" w:cs="Times New Roman"/>
                                  <w:color w:val="000000"/>
                                  <w:sz w:val="28"/>
                                  <w:szCs w:val="28"/>
                                  <w:lang w:eastAsia="ru-RU"/>
                                </w:rPr>
                                <w:br/>
                                <w:t>  Маршрутні ігри варто пропонувати дітям починаючи з 4,5 – 5 років. Сюжет гри повинен бути знайомий дітям (пригоди улюблених героїв, пригоди персонажів, цирк тощо)</w:t>
                              </w:r>
                              <w:proofErr w:type="gramStart"/>
                              <w:r w:rsidRPr="006C00EE">
                                <w:rPr>
                                  <w:rFonts w:ascii="Times New Roman" w:eastAsia="Times New Roman" w:hAnsi="Times New Roman" w:cs="Times New Roman"/>
                                  <w:color w:val="000000"/>
                                  <w:sz w:val="28"/>
                                  <w:szCs w:val="28"/>
                                  <w:lang w:eastAsia="ru-RU"/>
                                </w:rPr>
                                <w:t>.</w:t>
                              </w:r>
                              <w:proofErr w:type="gramEnd"/>
                              <w:r w:rsidRPr="006C00EE">
                                <w:rPr>
                                  <w:rFonts w:ascii="Times New Roman" w:eastAsia="Times New Roman" w:hAnsi="Times New Roman" w:cs="Times New Roman"/>
                                  <w:color w:val="000000"/>
                                  <w:sz w:val="28"/>
                                  <w:szCs w:val="28"/>
                                  <w:lang w:eastAsia="ru-RU"/>
                                </w:rPr>
                                <w:t xml:space="preserve"> І</w:t>
                              </w:r>
                              <w:proofErr w:type="gramStart"/>
                              <w:r w:rsidRPr="006C00EE">
                                <w:rPr>
                                  <w:rFonts w:ascii="Times New Roman" w:eastAsia="Times New Roman" w:hAnsi="Times New Roman" w:cs="Times New Roman"/>
                                  <w:color w:val="000000"/>
                                  <w:sz w:val="28"/>
                                  <w:szCs w:val="28"/>
                                  <w:lang w:eastAsia="ru-RU"/>
                                </w:rPr>
                                <w:t>г</w:t>
                              </w:r>
                              <w:proofErr w:type="gramEnd"/>
                              <w:r w:rsidRPr="006C00EE">
                                <w:rPr>
                                  <w:rFonts w:ascii="Times New Roman" w:eastAsia="Times New Roman" w:hAnsi="Times New Roman" w:cs="Times New Roman"/>
                                  <w:color w:val="000000"/>
                                  <w:sz w:val="28"/>
                                  <w:szCs w:val="28"/>
                                  <w:lang w:eastAsia="ru-RU"/>
                                </w:rPr>
                                <w:t xml:space="preserve">ри для старших дошкільників ускладнюються як за сюжетом, так і за ігровими діями. Гравцям доводиться обирати найкращі маршрути до фінішу, аналізувати </w:t>
                              </w:r>
                              <w:proofErr w:type="gramStart"/>
                              <w:r w:rsidRPr="006C00EE">
                                <w:rPr>
                                  <w:rFonts w:ascii="Times New Roman" w:eastAsia="Times New Roman" w:hAnsi="Times New Roman" w:cs="Times New Roman"/>
                                  <w:color w:val="000000"/>
                                  <w:sz w:val="28"/>
                                  <w:szCs w:val="28"/>
                                  <w:lang w:eastAsia="ru-RU"/>
                                </w:rPr>
                                <w:t>свої д</w:t>
                              </w:r>
                              <w:proofErr w:type="gramEnd"/>
                              <w:r w:rsidRPr="006C00EE">
                                <w:rPr>
                                  <w:rFonts w:ascii="Times New Roman" w:eastAsia="Times New Roman" w:hAnsi="Times New Roman" w:cs="Times New Roman"/>
                                  <w:color w:val="000000"/>
                                  <w:sz w:val="28"/>
                                  <w:szCs w:val="28"/>
                                  <w:lang w:eastAsia="ru-RU"/>
                                </w:rPr>
                                <w:t>ії, передбачати хід гри. </w:t>
                              </w:r>
                              <w:r w:rsidRPr="006C00EE">
                                <w:rPr>
                                  <w:rFonts w:ascii="Times New Roman" w:eastAsia="Times New Roman" w:hAnsi="Times New Roman" w:cs="Times New Roman"/>
                                  <w:color w:val="000000"/>
                                  <w:sz w:val="28"/>
                                  <w:szCs w:val="28"/>
                                  <w:lang w:eastAsia="ru-RU"/>
                                </w:rPr>
                                <w:br/>
                                <w:t xml:space="preserve">  Ігри шахово-шашкового типу найскладніші для дітей дошкільного віку, побудовані на складних правилах, що регулюють хід фігур. Такі ігри вимагають від дитини великої зосередженості, вміння діяти за діями партнерів, будувати план гри, передбачати дію суперника, тримати </w:t>
                              </w:r>
                              <w:proofErr w:type="gramStart"/>
                              <w:r w:rsidRPr="006C00EE">
                                <w:rPr>
                                  <w:rFonts w:ascii="Times New Roman" w:eastAsia="Times New Roman" w:hAnsi="Times New Roman" w:cs="Times New Roman"/>
                                  <w:color w:val="000000"/>
                                  <w:sz w:val="28"/>
                                  <w:szCs w:val="28"/>
                                  <w:lang w:eastAsia="ru-RU"/>
                                </w:rPr>
                                <w:t>вс</w:t>
                              </w:r>
                              <w:proofErr w:type="gramEnd"/>
                              <w:r w:rsidRPr="006C00EE">
                                <w:rPr>
                                  <w:rFonts w:ascii="Times New Roman" w:eastAsia="Times New Roman" w:hAnsi="Times New Roman" w:cs="Times New Roman"/>
                                  <w:color w:val="000000"/>
                                  <w:sz w:val="28"/>
                                  <w:szCs w:val="28"/>
                                  <w:lang w:eastAsia="ru-RU"/>
                                </w:rPr>
                                <w:t>і фігури в полі зору. Завдяки такій специфіці шахово-шашкові ігри доступні лише старшим дошкільникам.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  </w:t>
                              </w:r>
                              <w:r w:rsidRPr="006C00EE">
                                <w:rPr>
                                  <w:rFonts w:ascii="Times New Roman" w:eastAsia="Times New Roman" w:hAnsi="Times New Roman" w:cs="Times New Roman"/>
                                  <w:b/>
                                  <w:bCs/>
                                  <w:color w:val="000000"/>
                                  <w:sz w:val="28"/>
                                  <w:szCs w:val="28"/>
                                  <w:lang w:eastAsia="ru-RU"/>
                                </w:rPr>
                                <w:t>Сенсорні іграшки</w:t>
                              </w:r>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 xml:space="preserve">  Цей вид іграшок в молодшому дошкільному віці сприяє подальшому формуванню уявлень про кольори та їх </w:t>
                              </w:r>
                              <w:r w:rsidRPr="006C00EE">
                                <w:rPr>
                                  <w:rFonts w:ascii="Times New Roman" w:eastAsia="Times New Roman" w:hAnsi="Times New Roman" w:cs="Times New Roman"/>
                                  <w:color w:val="000000"/>
                                  <w:sz w:val="28"/>
                                  <w:szCs w:val="28"/>
                                  <w:lang w:eastAsia="ru-RU"/>
                                </w:rPr>
                                <w:lastRenderedPageBreak/>
                                <w:t>відтінки, форми, спі</w:t>
                              </w:r>
                              <w:proofErr w:type="gramStart"/>
                              <w:r w:rsidRPr="006C00EE">
                                <w:rPr>
                                  <w:rFonts w:ascii="Times New Roman" w:eastAsia="Times New Roman" w:hAnsi="Times New Roman" w:cs="Times New Roman"/>
                                  <w:color w:val="000000"/>
                                  <w:sz w:val="28"/>
                                  <w:szCs w:val="28"/>
                                  <w:lang w:eastAsia="ru-RU"/>
                                </w:rPr>
                                <w:t>вв</w:t>
                              </w:r>
                              <w:proofErr w:type="gramEnd"/>
                              <w:r w:rsidRPr="006C00EE">
                                <w:rPr>
                                  <w:rFonts w:ascii="Times New Roman" w:eastAsia="Times New Roman" w:hAnsi="Times New Roman" w:cs="Times New Roman"/>
                                  <w:color w:val="000000"/>
                                  <w:sz w:val="28"/>
                                  <w:szCs w:val="28"/>
                                  <w:lang w:eastAsia="ru-RU"/>
                                </w:rPr>
                                <w:t xml:space="preserve">ідношення величин і засвоєння відповідних назв, а також розвитку окоміру. Крім будівельних наборів (див. розділ „Будівельно-конструктивна іграшка”), молодшим дошкільникам пропонують </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 xml:space="preserve">ізнокольорові піраміди з поступовим зменшенням діаметру кілець (від 5 кілець), багатостержньові піраміди з насадками однієї форми та кольору на стержень (на кожному – інші);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іраміди з поєднанням кольорів та їх відтінків (по 2 відтінки кожного кольору); вкладинки різної величини, іграшки типу мотрійок, намисто для нанизування з порівняно великими деталями, геометричні та силуетні лото. </w:t>
                              </w:r>
                              <w:r w:rsidRPr="006C00EE">
                                <w:rPr>
                                  <w:rFonts w:ascii="Times New Roman" w:eastAsia="Times New Roman" w:hAnsi="Times New Roman" w:cs="Times New Roman"/>
                                  <w:color w:val="000000"/>
                                  <w:sz w:val="28"/>
                                  <w:szCs w:val="28"/>
                                  <w:lang w:eastAsia="ru-RU"/>
                                </w:rPr>
                                <w:br/>
                                <w:t xml:space="preserve">   </w:t>
                              </w:r>
                              <w:proofErr w:type="gramStart"/>
                              <w:r w:rsidRPr="006C00EE">
                                <w:rPr>
                                  <w:rFonts w:ascii="Times New Roman" w:eastAsia="Times New Roman" w:hAnsi="Times New Roman" w:cs="Times New Roman"/>
                                  <w:color w:val="000000"/>
                                  <w:sz w:val="28"/>
                                  <w:szCs w:val="28"/>
                                  <w:lang w:eastAsia="ru-RU"/>
                                </w:rPr>
                                <w:t>В</w:t>
                              </w:r>
                              <w:proofErr w:type="gramEnd"/>
                              <w:r w:rsidRPr="006C00EE">
                                <w:rPr>
                                  <w:rFonts w:ascii="Times New Roman" w:eastAsia="Times New Roman" w:hAnsi="Times New Roman" w:cs="Times New Roman"/>
                                  <w:color w:val="000000"/>
                                  <w:sz w:val="28"/>
                                  <w:szCs w:val="28"/>
                                  <w:lang w:eastAsia="ru-RU"/>
                                </w:rPr>
                                <w:t xml:space="preserve"> </w:t>
                              </w:r>
                              <w:proofErr w:type="gramStart"/>
                              <w:r w:rsidRPr="006C00EE">
                                <w:rPr>
                                  <w:rFonts w:ascii="Times New Roman" w:eastAsia="Times New Roman" w:hAnsi="Times New Roman" w:cs="Times New Roman"/>
                                  <w:color w:val="000000"/>
                                  <w:sz w:val="28"/>
                                  <w:szCs w:val="28"/>
                                  <w:lang w:eastAsia="ru-RU"/>
                                </w:rPr>
                                <w:t>старшому</w:t>
                              </w:r>
                              <w:proofErr w:type="gramEnd"/>
                              <w:r w:rsidRPr="006C00EE">
                                <w:rPr>
                                  <w:rFonts w:ascii="Times New Roman" w:eastAsia="Times New Roman" w:hAnsi="Times New Roman" w:cs="Times New Roman"/>
                                  <w:color w:val="000000"/>
                                  <w:sz w:val="28"/>
                                  <w:szCs w:val="28"/>
                                  <w:lang w:eastAsia="ru-RU"/>
                                </w:rPr>
                                <w:t xml:space="preserve"> дошкільному віці необхідно ускладнити завдання на аналіз кольору, форми, величини. Дітям цього віку потрібні однокольорові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 xml:space="preserve">іраміди з кільцями різних відтінків за світлотою , тематичні однокольорові піраміди з більшою кількістю кілець (від 10 кілець); піраміди з тонкою градацією відтінків кольору; багатостержньові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іраміди зі складними різновидами однієї і тієї ж форми, циліндри-вкладинки з 10-и елементів різної висоти, різнокольорові механічні та ручні дзиґи, лото „Колір і форма”, калейдоскопи. Іграшки для нанизування стають сюжетними і пропонуються у вигляді наборів для творчості (наприклад „Намисто для ляльки”). </w:t>
                              </w:r>
                              <w:r w:rsidRPr="006C00EE">
                                <w:rPr>
                                  <w:rFonts w:ascii="Times New Roman" w:eastAsia="Times New Roman" w:hAnsi="Times New Roman" w:cs="Times New Roman"/>
                                  <w:color w:val="000000"/>
                                  <w:sz w:val="28"/>
                                  <w:szCs w:val="28"/>
                                  <w:lang w:eastAsia="ru-RU"/>
                                </w:rPr>
                                <w:br/>
                                <w:t xml:space="preserve">  Для розвитку сенсомоторики (узгоджених дій руки і очей), розвитку </w:t>
                              </w:r>
                              <w:proofErr w:type="gramStart"/>
                              <w:r w:rsidRPr="006C00EE">
                                <w:rPr>
                                  <w:rFonts w:ascii="Times New Roman" w:eastAsia="Times New Roman" w:hAnsi="Times New Roman" w:cs="Times New Roman"/>
                                  <w:color w:val="000000"/>
                                  <w:sz w:val="28"/>
                                  <w:szCs w:val="28"/>
                                  <w:lang w:eastAsia="ru-RU"/>
                                </w:rPr>
                                <w:t>др</w:t>
                              </w:r>
                              <w:proofErr w:type="gramEnd"/>
                              <w:r w:rsidRPr="006C00EE">
                                <w:rPr>
                                  <w:rFonts w:ascii="Times New Roman" w:eastAsia="Times New Roman" w:hAnsi="Times New Roman" w:cs="Times New Roman"/>
                                  <w:color w:val="000000"/>
                                  <w:sz w:val="28"/>
                                  <w:szCs w:val="28"/>
                                  <w:lang w:eastAsia="ru-RU"/>
                                </w:rPr>
                                <w:t xml:space="preserve">ібних м’язів руки, сприйняття кольору, закріплення уявлення про властивості предметів та їх положення у просторі особливо цінними є різні види мозаїк. Молодшим дошкільникам пропонують геометричні площинні мозаїки, а також круглі (кнопочні) мозаїки з порівняно великими елементами. Дітям старшого дошкільного віку пропонують геометричну мозаїку з </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ізними кольоровими та розмірними поєднаннями форм, круглу мозаїку з дрібними елементами, фігурну мозаїку з полями-підкладками різної форми, а також орнаментальну мозаїку. </w:t>
                              </w:r>
                              <w:r w:rsidRPr="006C00EE">
                                <w:rPr>
                                  <w:rFonts w:ascii="Times New Roman" w:eastAsia="Times New Roman" w:hAnsi="Times New Roman" w:cs="Times New Roman"/>
                                  <w:color w:val="000000"/>
                                  <w:sz w:val="28"/>
                                  <w:szCs w:val="28"/>
                                  <w:lang w:eastAsia="ru-RU"/>
                                </w:rPr>
                                <w:br/>
                                <w:t xml:space="preserve">  Перелік іграшок, що сприяють вихованню сенсорної культури дітей насправді набагато ширший, оскільки </w:t>
                              </w:r>
                              <w:proofErr w:type="gramStart"/>
                              <w:r w:rsidRPr="006C00EE">
                                <w:rPr>
                                  <w:rFonts w:ascii="Times New Roman" w:eastAsia="Times New Roman" w:hAnsi="Times New Roman" w:cs="Times New Roman"/>
                                  <w:color w:val="000000"/>
                                  <w:sz w:val="28"/>
                                  <w:szCs w:val="28"/>
                                  <w:lang w:eastAsia="ru-RU"/>
                                </w:rPr>
                                <w:t>вс</w:t>
                              </w:r>
                              <w:proofErr w:type="gramEnd"/>
                              <w:r w:rsidRPr="006C00EE">
                                <w:rPr>
                                  <w:rFonts w:ascii="Times New Roman" w:eastAsia="Times New Roman" w:hAnsi="Times New Roman" w:cs="Times New Roman"/>
                                  <w:color w:val="000000"/>
                                  <w:sz w:val="28"/>
                                  <w:szCs w:val="28"/>
                                  <w:lang w:eastAsia="ru-RU"/>
                                </w:rPr>
                                <w:t xml:space="preserve">і різнокольорові, озвучені, музичні іграшки так чи інакше формують уявлення дітей про властивості предметів, удосконалюють діяльність органів чуття. В цьому контексті важливо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ідбирати іграшки приємних, чистих, яскравих, гармонійно поєднаних кольорів, з приємним звучанням, виготовлених з матеріалів різної фактури.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lastRenderedPageBreak/>
                                <w:br/>
                                <w:t>  </w:t>
                              </w:r>
                              <w:r w:rsidRPr="006C00EE">
                                <w:rPr>
                                  <w:rFonts w:ascii="Times New Roman" w:eastAsia="Times New Roman" w:hAnsi="Times New Roman" w:cs="Times New Roman"/>
                                  <w:b/>
                                  <w:bCs/>
                                  <w:color w:val="000000"/>
                                  <w:sz w:val="28"/>
                                  <w:szCs w:val="28"/>
                                  <w:lang w:eastAsia="ru-RU"/>
                                </w:rPr>
                                <w:t>Спортивно-моторні іграшки</w:t>
                              </w:r>
                              <w:proofErr w:type="gramStart"/>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  У</w:t>
                              </w:r>
                              <w:proofErr w:type="gramEnd"/>
                              <w:r w:rsidRPr="006C00EE">
                                <w:rPr>
                                  <w:rFonts w:ascii="Times New Roman" w:eastAsia="Times New Roman" w:hAnsi="Times New Roman" w:cs="Times New Roman"/>
                                  <w:color w:val="000000"/>
                                  <w:sz w:val="28"/>
                                  <w:szCs w:val="28"/>
                                  <w:lang w:eastAsia="ru-RU"/>
                                </w:rPr>
                                <w:t xml:space="preserve"> молодшому дошкільному віці спортивні іграшки призначені для подальшого розвитку рухів дітей, стимулювання загальної рухової активності, бажання брати участь у рухливих іграх та фізичних вправах разом з дорослими та іншими дітьми. </w:t>
                              </w:r>
                              <w:r w:rsidRPr="006C00EE">
                                <w:rPr>
                                  <w:rFonts w:ascii="Times New Roman" w:eastAsia="Times New Roman" w:hAnsi="Times New Roman" w:cs="Times New Roman"/>
                                  <w:color w:val="000000"/>
                                  <w:sz w:val="28"/>
                                  <w:szCs w:val="28"/>
                                  <w:lang w:eastAsia="ru-RU"/>
                                </w:rPr>
                                <w:br/>
                                <w:t xml:space="preserve">  Для спортивних ігор пропонуються м’ячі середнього та великого розміру, оскільки впіймати руками маленький м’яч дитині цього віку важко через відсутність чіткої координації рухів. Молодшим дошкільникам для розвитку основних груп м’язів необхідні </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ізноманітні вітрячки, обручі, педальні машини, трьохколісні велосипеди. Для тренування вестибулярного апарату необхідні гойдалки, коники-гойдалки. Іграшками, що допомагають дитині вжитися в образ, відобразити певну роль, є елементи костюмів для рухливих ігор („Зайці і вовк”</w:t>
                              </w:r>
                              <w:proofErr w:type="gramStart"/>
                              <w:r w:rsidRPr="006C00EE">
                                <w:rPr>
                                  <w:rFonts w:ascii="Times New Roman" w:eastAsia="Times New Roman" w:hAnsi="Times New Roman" w:cs="Times New Roman"/>
                                  <w:color w:val="000000"/>
                                  <w:sz w:val="28"/>
                                  <w:szCs w:val="28"/>
                                  <w:lang w:eastAsia="ru-RU"/>
                                </w:rPr>
                                <w:t xml:space="preserve"> ,</w:t>
                              </w:r>
                              <w:proofErr w:type="gramEnd"/>
                              <w:r w:rsidRPr="006C00EE">
                                <w:rPr>
                                  <w:rFonts w:ascii="Times New Roman" w:eastAsia="Times New Roman" w:hAnsi="Times New Roman" w:cs="Times New Roman"/>
                                  <w:color w:val="000000"/>
                                  <w:sz w:val="28"/>
                                  <w:szCs w:val="28"/>
                                  <w:lang w:eastAsia="ru-RU"/>
                                </w:rPr>
                                <w:t xml:space="preserve"> „Жабки і журавлі” тощо). </w:t>
                              </w:r>
                              <w:r w:rsidRPr="006C00EE">
                                <w:rPr>
                                  <w:rFonts w:ascii="Times New Roman" w:eastAsia="Times New Roman" w:hAnsi="Times New Roman" w:cs="Times New Roman"/>
                                  <w:color w:val="000000"/>
                                  <w:sz w:val="28"/>
                                  <w:szCs w:val="28"/>
                                  <w:lang w:eastAsia="ru-RU"/>
                                </w:rPr>
                                <w:br/>
                                <w:t xml:space="preserve">  У старшому дошкільному віці необхідно розвивати координацію рухів, </w:t>
                              </w:r>
                              <w:proofErr w:type="gramStart"/>
                              <w:r w:rsidRPr="006C00EE">
                                <w:rPr>
                                  <w:rFonts w:ascii="Times New Roman" w:eastAsia="Times New Roman" w:hAnsi="Times New Roman" w:cs="Times New Roman"/>
                                  <w:color w:val="000000"/>
                                  <w:sz w:val="28"/>
                                  <w:szCs w:val="28"/>
                                  <w:lang w:eastAsia="ru-RU"/>
                                </w:rPr>
                                <w:t>др</w:t>
                              </w:r>
                              <w:proofErr w:type="gramEnd"/>
                              <w:r w:rsidRPr="006C00EE">
                                <w:rPr>
                                  <w:rFonts w:ascii="Times New Roman" w:eastAsia="Times New Roman" w:hAnsi="Times New Roman" w:cs="Times New Roman"/>
                                  <w:color w:val="000000"/>
                                  <w:sz w:val="28"/>
                                  <w:szCs w:val="28"/>
                                  <w:lang w:eastAsia="ru-RU"/>
                                </w:rPr>
                                <w:t xml:space="preserve">ібну моторику рук. Група спортивних іграшок у цьому віці поповнюється мікромоторними настільними іграми (хокей, футбол, </w:t>
                              </w:r>
                              <w:proofErr w:type="gramStart"/>
                              <w:r w:rsidRPr="006C00EE">
                                <w:rPr>
                                  <w:rFonts w:ascii="Times New Roman" w:eastAsia="Times New Roman" w:hAnsi="Times New Roman" w:cs="Times New Roman"/>
                                  <w:color w:val="000000"/>
                                  <w:sz w:val="28"/>
                                  <w:szCs w:val="28"/>
                                  <w:lang w:eastAsia="ru-RU"/>
                                </w:rPr>
                                <w:t>б</w:t>
                              </w:r>
                              <w:proofErr w:type="gramEnd"/>
                              <w:r w:rsidRPr="006C00EE">
                                <w:rPr>
                                  <w:rFonts w:ascii="Times New Roman" w:eastAsia="Times New Roman" w:hAnsi="Times New Roman" w:cs="Times New Roman"/>
                                  <w:color w:val="000000"/>
                                  <w:sz w:val="28"/>
                                  <w:szCs w:val="28"/>
                                  <w:lang w:eastAsia="ru-RU"/>
                                </w:rPr>
                                <w:t>ірюльки, блошки, більбоке тощо). </w:t>
                              </w:r>
                              <w:r w:rsidRPr="006C00EE">
                                <w:rPr>
                                  <w:rFonts w:ascii="Times New Roman" w:eastAsia="Times New Roman" w:hAnsi="Times New Roman" w:cs="Times New Roman"/>
                                  <w:color w:val="000000"/>
                                  <w:sz w:val="28"/>
                                  <w:szCs w:val="28"/>
                                  <w:lang w:eastAsia="ru-RU"/>
                                </w:rPr>
                                <w:br/>
                                <w:t xml:space="preserve">  У процесі оволодіння спортивними іграми (бадмінтоном, кеглями, городками тощо) старші дошкільники розвивають спритність, влучність, витримку, вчаться неухильно дотримуватись правил, </w:t>
                              </w:r>
                              <w:proofErr w:type="gramStart"/>
                              <w:r w:rsidRPr="006C00EE">
                                <w:rPr>
                                  <w:rFonts w:ascii="Times New Roman" w:eastAsia="Times New Roman" w:hAnsi="Times New Roman" w:cs="Times New Roman"/>
                                  <w:color w:val="000000"/>
                                  <w:sz w:val="28"/>
                                  <w:szCs w:val="28"/>
                                  <w:lang w:eastAsia="ru-RU"/>
                                </w:rPr>
                                <w:t>г</w:t>
                              </w:r>
                              <w:proofErr w:type="gramEnd"/>
                              <w:r w:rsidRPr="006C00EE">
                                <w:rPr>
                                  <w:rFonts w:ascii="Times New Roman" w:eastAsia="Times New Roman" w:hAnsi="Times New Roman" w:cs="Times New Roman"/>
                                  <w:color w:val="000000"/>
                                  <w:sz w:val="28"/>
                                  <w:szCs w:val="28"/>
                                  <w:lang w:eastAsia="ru-RU"/>
                                </w:rPr>
                                <w:t>ідно програвати.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  </w:t>
                              </w:r>
                              <w:r w:rsidRPr="006C00EE">
                                <w:rPr>
                                  <w:rFonts w:ascii="Times New Roman" w:eastAsia="Times New Roman" w:hAnsi="Times New Roman" w:cs="Times New Roman"/>
                                  <w:b/>
                                  <w:bCs/>
                                  <w:color w:val="000000"/>
                                  <w:sz w:val="28"/>
                                  <w:szCs w:val="28"/>
                                  <w:lang w:eastAsia="ru-RU"/>
                                </w:rPr>
                                <w:t>Будівельно-конструктивна іграшка</w:t>
                              </w:r>
                              <w:proofErr w:type="gramStart"/>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  Д</w:t>
                              </w:r>
                              <w:proofErr w:type="gramEnd"/>
                              <w:r w:rsidRPr="006C00EE">
                                <w:rPr>
                                  <w:rFonts w:ascii="Times New Roman" w:eastAsia="Times New Roman" w:hAnsi="Times New Roman" w:cs="Times New Roman"/>
                                  <w:color w:val="000000"/>
                                  <w:sz w:val="28"/>
                                  <w:szCs w:val="28"/>
                                  <w:lang w:eastAsia="ru-RU"/>
                                </w:rPr>
                                <w:t xml:space="preserve">ля молодших дошкільників необхідні будівельні набори, виготовленні з деревини. </w:t>
                              </w:r>
                              <w:proofErr w:type="gramStart"/>
                              <w:r w:rsidRPr="006C00EE">
                                <w:rPr>
                                  <w:rFonts w:ascii="Times New Roman" w:eastAsia="Times New Roman" w:hAnsi="Times New Roman" w:cs="Times New Roman"/>
                                  <w:color w:val="000000"/>
                                  <w:sz w:val="28"/>
                                  <w:szCs w:val="28"/>
                                  <w:lang w:eastAsia="ru-RU"/>
                                </w:rPr>
                                <w:t>Вс</w:t>
                              </w:r>
                              <w:proofErr w:type="gramEnd"/>
                              <w:r w:rsidRPr="006C00EE">
                                <w:rPr>
                                  <w:rFonts w:ascii="Times New Roman" w:eastAsia="Times New Roman" w:hAnsi="Times New Roman" w:cs="Times New Roman"/>
                                  <w:color w:val="000000"/>
                                  <w:sz w:val="28"/>
                                  <w:szCs w:val="28"/>
                                  <w:lang w:eastAsia="ru-RU"/>
                                </w:rPr>
                                <w:t>і елементи повинні бути кратні кубику. Такий набі</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 xml:space="preserve"> дозволяє знайомити дитину з різними геометричними формами, що мають еталонне значення. Будівельні набори мають бути укомплектовані достатньою кількістю основних деталей: кубиків, цеглинок, пластин. Їх деталі повинні бути у двох розмірах: маленькі (кубик 4 - 5 см) і великі (кубик 10 см), відповідно, для ігор на столі та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ідлозі. Для використання конструкцій в сюжетній грі до будівельних наборів додають фігурки людей і тварин. Молодші дошкільники потребують конструкторів з пазовим способом з’єднання деталей (тип „Lego”), виготовлених з пластмаси яскравих кольорів. Розмі</w:t>
                              </w:r>
                              <w:proofErr w:type="gramStart"/>
                              <w:r w:rsidRPr="006C00EE">
                                <w:rPr>
                                  <w:rFonts w:ascii="Times New Roman" w:eastAsia="Times New Roman" w:hAnsi="Times New Roman" w:cs="Times New Roman"/>
                                  <w:color w:val="000000"/>
                                  <w:sz w:val="28"/>
                                  <w:szCs w:val="28"/>
                                  <w:lang w:eastAsia="ru-RU"/>
                                </w:rPr>
                                <w:t>р</w:t>
                              </w:r>
                              <w:proofErr w:type="gramEnd"/>
                              <w:r w:rsidRPr="006C00EE">
                                <w:rPr>
                                  <w:rFonts w:ascii="Times New Roman" w:eastAsia="Times New Roman" w:hAnsi="Times New Roman" w:cs="Times New Roman"/>
                                  <w:color w:val="000000"/>
                                  <w:sz w:val="28"/>
                                  <w:szCs w:val="28"/>
                                  <w:lang w:eastAsia="ru-RU"/>
                                </w:rPr>
                                <w:t xml:space="preserve"> деталей повинен бути співрозмірним руці дитини. Деталі мають з’єднуватися без надмірних зусиль і міцно триматися.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lastRenderedPageBreak/>
                                <w:t>  Будівельні набори для дітей 5 – 6 років повинні складатися, крім основних деталей, з призм, арок, брусків, циліндрі</w:t>
                              </w:r>
                              <w:proofErr w:type="gramStart"/>
                              <w:r w:rsidRPr="006C00EE">
                                <w:rPr>
                                  <w:rFonts w:ascii="Times New Roman" w:eastAsia="Times New Roman" w:hAnsi="Times New Roman" w:cs="Times New Roman"/>
                                  <w:color w:val="000000"/>
                                  <w:sz w:val="28"/>
                                  <w:szCs w:val="28"/>
                                  <w:lang w:eastAsia="ru-RU"/>
                                </w:rPr>
                                <w:t>в</w:t>
                              </w:r>
                              <w:proofErr w:type="gramEnd"/>
                              <w:r w:rsidRPr="006C00EE">
                                <w:rPr>
                                  <w:rFonts w:ascii="Times New Roman" w:eastAsia="Times New Roman" w:hAnsi="Times New Roman" w:cs="Times New Roman"/>
                                  <w:color w:val="000000"/>
                                  <w:sz w:val="28"/>
                                  <w:szCs w:val="28"/>
                                  <w:lang w:eastAsia="ru-RU"/>
                                </w:rPr>
                                <w:t xml:space="preserve">, сфер, напівсфер. Набори можна доповнити </w:t>
                              </w:r>
                              <w:proofErr w:type="gramStart"/>
                              <w:r w:rsidRPr="006C00EE">
                                <w:rPr>
                                  <w:rFonts w:ascii="Times New Roman" w:eastAsia="Times New Roman" w:hAnsi="Times New Roman" w:cs="Times New Roman"/>
                                  <w:color w:val="000000"/>
                                  <w:sz w:val="28"/>
                                  <w:szCs w:val="28"/>
                                  <w:lang w:eastAsia="ru-RU"/>
                                </w:rPr>
                                <w:t>арх</w:t>
                              </w:r>
                              <w:proofErr w:type="gramEnd"/>
                              <w:r w:rsidRPr="006C00EE">
                                <w:rPr>
                                  <w:rFonts w:ascii="Times New Roman" w:eastAsia="Times New Roman" w:hAnsi="Times New Roman" w:cs="Times New Roman"/>
                                  <w:color w:val="000000"/>
                                  <w:sz w:val="28"/>
                                  <w:szCs w:val="28"/>
                                  <w:lang w:eastAsia="ru-RU"/>
                                </w:rPr>
                                <w:t>ітектурними прикрасами, фігурками людей, елементами ландшафту. Тематичні будівельні набори доповнюються рамами, балконами, блоками, арками, баштами, колонами. Стосовно художнього вирішення конструктивно-будівельних іграшок слід віддавати перевагу наборам з одноколірними основними деталями, що поєднуються з яскравими декоративними елементами. </w:t>
                              </w:r>
                              <w:r w:rsidRPr="006C00EE">
                                <w:rPr>
                                  <w:rFonts w:ascii="Times New Roman" w:eastAsia="Times New Roman" w:hAnsi="Times New Roman" w:cs="Times New Roman"/>
                                  <w:color w:val="000000"/>
                                  <w:sz w:val="28"/>
                                  <w:szCs w:val="28"/>
                                  <w:lang w:eastAsia="ru-RU"/>
                                </w:rPr>
                                <w:br/>
                                <w:t>  </w:t>
                              </w:r>
                              <w:proofErr w:type="gramStart"/>
                              <w:r w:rsidRPr="006C00EE">
                                <w:rPr>
                                  <w:rFonts w:ascii="Times New Roman" w:eastAsia="Times New Roman" w:hAnsi="Times New Roman" w:cs="Times New Roman"/>
                                  <w:color w:val="000000"/>
                                  <w:sz w:val="28"/>
                                  <w:szCs w:val="28"/>
                                  <w:lang w:eastAsia="ru-RU"/>
                                </w:rPr>
                                <w:t>У</w:t>
                              </w:r>
                              <w:proofErr w:type="gramEnd"/>
                              <w:r w:rsidRPr="006C00EE">
                                <w:rPr>
                                  <w:rFonts w:ascii="Times New Roman" w:eastAsia="Times New Roman" w:hAnsi="Times New Roman" w:cs="Times New Roman"/>
                                  <w:color w:val="000000"/>
                                  <w:sz w:val="28"/>
                                  <w:szCs w:val="28"/>
                                  <w:lang w:eastAsia="ru-RU"/>
                                </w:rPr>
                                <w:t xml:space="preserve"> старшому дошкільному віці деталі конструкторів зменшуються за розміром, урізноманітнюються за способом з’єднання. В асортименті іграшок дітей цього віку з’являються гвинтові конструктори, виготовленні з пластмаси та металу. </w:t>
                              </w:r>
                              <w:r w:rsidRPr="006C00EE">
                                <w:rPr>
                                  <w:rFonts w:ascii="Times New Roman" w:eastAsia="Times New Roman" w:hAnsi="Times New Roman" w:cs="Times New Roman"/>
                                  <w:color w:val="000000"/>
                                  <w:sz w:val="28"/>
                                  <w:szCs w:val="28"/>
                                  <w:lang w:eastAsia="ru-RU"/>
                                </w:rPr>
                                <w:br/>
                                <w:t xml:space="preserve">  Для дітей </w:t>
                              </w:r>
                              <w:proofErr w:type="gramStart"/>
                              <w:r w:rsidRPr="006C00EE">
                                <w:rPr>
                                  <w:rFonts w:ascii="Times New Roman" w:eastAsia="Times New Roman" w:hAnsi="Times New Roman" w:cs="Times New Roman"/>
                                  <w:color w:val="000000"/>
                                  <w:sz w:val="28"/>
                                  <w:szCs w:val="28"/>
                                  <w:lang w:eastAsia="ru-RU"/>
                                </w:rPr>
                                <w:t>вс</w:t>
                              </w:r>
                              <w:proofErr w:type="gramEnd"/>
                              <w:r w:rsidRPr="006C00EE">
                                <w:rPr>
                                  <w:rFonts w:ascii="Times New Roman" w:eastAsia="Times New Roman" w:hAnsi="Times New Roman" w:cs="Times New Roman"/>
                                  <w:color w:val="000000"/>
                                  <w:sz w:val="28"/>
                                  <w:szCs w:val="28"/>
                                  <w:lang w:eastAsia="ru-RU"/>
                                </w:rPr>
                                <w:t>іх вікових груп важлива якість упаковки конструктивно-будівельних іграшок. Варто віддавати перевагу дерев’яним ящикам, пластмасовим відерцям, що дозволяють зручно зберігати деталі конструкторів та будівельних наборів, привчають дітей до охайності. Для старших дошкільників важливе значення має змі</w:t>
                              </w:r>
                              <w:proofErr w:type="gramStart"/>
                              <w:r w:rsidRPr="006C00EE">
                                <w:rPr>
                                  <w:rFonts w:ascii="Times New Roman" w:eastAsia="Times New Roman" w:hAnsi="Times New Roman" w:cs="Times New Roman"/>
                                  <w:color w:val="000000"/>
                                  <w:sz w:val="28"/>
                                  <w:szCs w:val="28"/>
                                  <w:lang w:eastAsia="ru-RU"/>
                                </w:rPr>
                                <w:t>ст</w:t>
                              </w:r>
                              <w:proofErr w:type="gramEnd"/>
                              <w:r w:rsidRPr="006C00EE">
                                <w:rPr>
                                  <w:rFonts w:ascii="Times New Roman" w:eastAsia="Times New Roman" w:hAnsi="Times New Roman" w:cs="Times New Roman"/>
                                  <w:color w:val="000000"/>
                                  <w:sz w:val="28"/>
                                  <w:szCs w:val="28"/>
                                  <w:lang w:eastAsia="ru-RU"/>
                                </w:rPr>
                                <w:t xml:space="preserve"> експлуатаційної документації (інструкції до збирання), що повинна містити способи з’єднання деталей, зразки будівель. </w:t>
                              </w:r>
                              <w:r w:rsidRPr="006C00EE">
                                <w:rPr>
                                  <w:rFonts w:ascii="Times New Roman" w:eastAsia="Times New Roman" w:hAnsi="Times New Roman" w:cs="Times New Roman"/>
                                  <w:color w:val="000000"/>
                                  <w:sz w:val="28"/>
                                  <w:szCs w:val="28"/>
                                  <w:lang w:eastAsia="ru-RU"/>
                                </w:rPr>
                                <w:br/>
                              </w:r>
                              <w:r w:rsidRPr="006C00EE">
                                <w:rPr>
                                  <w:rFonts w:ascii="Times New Roman" w:eastAsia="Times New Roman" w:hAnsi="Times New Roman" w:cs="Times New Roman"/>
                                  <w:color w:val="000000"/>
                                  <w:sz w:val="28"/>
                                  <w:szCs w:val="28"/>
                                  <w:lang w:eastAsia="ru-RU"/>
                                </w:rPr>
                                <w:br/>
                                <w:t>  </w:t>
                              </w:r>
                              <w:r w:rsidRPr="006C00EE">
                                <w:rPr>
                                  <w:rFonts w:ascii="Times New Roman" w:eastAsia="Times New Roman" w:hAnsi="Times New Roman" w:cs="Times New Roman"/>
                                  <w:b/>
                                  <w:bCs/>
                                  <w:color w:val="000000"/>
                                  <w:sz w:val="28"/>
                                  <w:szCs w:val="28"/>
                                  <w:lang w:eastAsia="ru-RU"/>
                                </w:rPr>
                                <w:t>Театральні іграшки.</w:t>
                              </w:r>
                              <w:r w:rsidRPr="006C00EE">
                                <w:rPr>
                                  <w:rFonts w:ascii="Times New Roman" w:eastAsia="Times New Roman" w:hAnsi="Times New Roman" w:cs="Times New Roman"/>
                                  <w:color w:val="000000"/>
                                  <w:sz w:val="28"/>
                                  <w:szCs w:val="28"/>
                                  <w:lang w:eastAsia="ru-RU"/>
                                </w:rPr>
                                <w:t> </w:t>
                              </w:r>
                              <w:r w:rsidRPr="006C00EE">
                                <w:rPr>
                                  <w:rFonts w:ascii="Times New Roman" w:eastAsia="Times New Roman" w:hAnsi="Times New Roman" w:cs="Times New Roman"/>
                                  <w:color w:val="000000"/>
                                  <w:sz w:val="28"/>
                                  <w:szCs w:val="28"/>
                                  <w:lang w:eastAsia="ru-RU"/>
                                </w:rPr>
                                <w:br/>
                                <w:t>  Для молодших дошкільників вихователь повинен мати ляльки-рукавички (б</w:t>
                              </w:r>
                              <w:proofErr w:type="gramStart"/>
                              <w:r w:rsidRPr="006C00EE">
                                <w:rPr>
                                  <w:rFonts w:ascii="Times New Roman" w:eastAsia="Times New Roman" w:hAnsi="Times New Roman" w:cs="Times New Roman"/>
                                  <w:color w:val="000000"/>
                                  <w:sz w:val="28"/>
                                  <w:szCs w:val="28"/>
                                  <w:lang w:eastAsia="ru-RU"/>
                                </w:rPr>
                                <w:t>і-</w:t>
                              </w:r>
                              <w:proofErr w:type="gramEnd"/>
                              <w:r w:rsidRPr="006C00EE">
                                <w:rPr>
                                  <w:rFonts w:ascii="Times New Roman" w:eastAsia="Times New Roman" w:hAnsi="Times New Roman" w:cs="Times New Roman"/>
                                  <w:color w:val="000000"/>
                                  <w:sz w:val="28"/>
                                  <w:szCs w:val="28"/>
                                  <w:lang w:eastAsia="ru-RU"/>
                                </w:rPr>
                                <w:t xml:space="preserve">ба-бо), пальчикові ляльки, виготовлені з легких матеріалів (пап’є-маше, тканина, хутро). Вимоги до </w:t>
                              </w:r>
                              <w:proofErr w:type="gramStart"/>
                              <w:r w:rsidRPr="006C00EE">
                                <w:rPr>
                                  <w:rFonts w:ascii="Times New Roman" w:eastAsia="Times New Roman" w:hAnsi="Times New Roman" w:cs="Times New Roman"/>
                                  <w:color w:val="000000"/>
                                  <w:sz w:val="28"/>
                                  <w:szCs w:val="28"/>
                                  <w:lang w:eastAsia="ru-RU"/>
                                </w:rPr>
                                <w:t>образного</w:t>
                              </w:r>
                              <w:proofErr w:type="gramEnd"/>
                              <w:r w:rsidRPr="006C00EE">
                                <w:rPr>
                                  <w:rFonts w:ascii="Times New Roman" w:eastAsia="Times New Roman" w:hAnsi="Times New Roman" w:cs="Times New Roman"/>
                                  <w:color w:val="000000"/>
                                  <w:sz w:val="28"/>
                                  <w:szCs w:val="28"/>
                                  <w:lang w:eastAsia="ru-RU"/>
                                </w:rPr>
                                <w:t xml:space="preserve"> вирішення театральних ляльок аналогічні до звичайних ляльок та фігурок. Театральні іграшки для дитячого садка – це іграшки для близького споглядання. Образи мають бути приємними, емоційно привабливими</w:t>
                              </w:r>
                              <w:proofErr w:type="gramStart"/>
                              <w:r w:rsidRPr="006C00EE">
                                <w:rPr>
                                  <w:rFonts w:ascii="Times New Roman" w:eastAsia="Times New Roman" w:hAnsi="Times New Roman" w:cs="Times New Roman"/>
                                  <w:color w:val="000000"/>
                                  <w:sz w:val="28"/>
                                  <w:szCs w:val="28"/>
                                  <w:lang w:eastAsia="ru-RU"/>
                                </w:rPr>
                                <w:t xml:space="preserve"> ,</w:t>
                              </w:r>
                              <w:proofErr w:type="gramEnd"/>
                              <w:r w:rsidRPr="006C00EE">
                                <w:rPr>
                                  <w:rFonts w:ascii="Times New Roman" w:eastAsia="Times New Roman" w:hAnsi="Times New Roman" w:cs="Times New Roman"/>
                                  <w:color w:val="000000"/>
                                  <w:sz w:val="28"/>
                                  <w:szCs w:val="28"/>
                                  <w:lang w:eastAsia="ru-RU"/>
                                </w:rPr>
                                <w:t xml:space="preserve"> не лякати дітей (навіть якщо персонаж негативний). Для самостійного використання молодшим дошкільникам пропонують тільки театр іграшок. </w:t>
                              </w:r>
                              <w:r w:rsidRPr="006C00EE">
                                <w:rPr>
                                  <w:rFonts w:ascii="Times New Roman" w:eastAsia="Times New Roman" w:hAnsi="Times New Roman" w:cs="Times New Roman"/>
                                  <w:color w:val="000000"/>
                                  <w:sz w:val="28"/>
                                  <w:szCs w:val="28"/>
                                  <w:lang w:eastAsia="ru-RU"/>
                                </w:rPr>
                                <w:br/>
                                <w:t>  До театральних іграшок також відносять елементи костюмів, що зазвичай знаходяться в куточках ряження і мають велике педагогічне значення для формування рольової поведінки дітей. </w:t>
                              </w:r>
                              <w:r w:rsidRPr="006C00EE">
                                <w:rPr>
                                  <w:rFonts w:ascii="Times New Roman" w:eastAsia="Times New Roman" w:hAnsi="Times New Roman" w:cs="Times New Roman"/>
                                  <w:color w:val="000000"/>
                                  <w:sz w:val="28"/>
                                  <w:szCs w:val="28"/>
                                  <w:lang w:eastAsia="ru-RU"/>
                                </w:rPr>
                                <w:br/>
                                <w:t>  Для дітей старшого дошкільного віку набори або окремі театральні іграшки відповідають таким же вимогам, що і на попередньому віковому етапі. Старших дошкільникі</w:t>
                              </w:r>
                              <w:proofErr w:type="gramStart"/>
                              <w:r w:rsidRPr="006C00EE">
                                <w:rPr>
                                  <w:rFonts w:ascii="Times New Roman" w:eastAsia="Times New Roman" w:hAnsi="Times New Roman" w:cs="Times New Roman"/>
                                  <w:color w:val="000000"/>
                                  <w:sz w:val="28"/>
                                  <w:szCs w:val="28"/>
                                  <w:lang w:eastAsia="ru-RU"/>
                                </w:rPr>
                                <w:t>в</w:t>
                              </w:r>
                              <w:proofErr w:type="gramEnd"/>
                              <w:r w:rsidRPr="006C00EE">
                                <w:rPr>
                                  <w:rFonts w:ascii="Times New Roman" w:eastAsia="Times New Roman" w:hAnsi="Times New Roman" w:cs="Times New Roman"/>
                                  <w:color w:val="000000"/>
                                  <w:sz w:val="28"/>
                                  <w:szCs w:val="28"/>
                                  <w:lang w:eastAsia="ru-RU"/>
                                </w:rPr>
                                <w:t xml:space="preserve"> знайомлять з тіньовим театром, а також навчають керувати </w:t>
                              </w:r>
                              <w:r w:rsidRPr="006C00EE">
                                <w:rPr>
                                  <w:rFonts w:ascii="Times New Roman" w:eastAsia="Times New Roman" w:hAnsi="Times New Roman" w:cs="Times New Roman"/>
                                  <w:color w:val="000000"/>
                                  <w:sz w:val="28"/>
                                  <w:szCs w:val="28"/>
                                  <w:lang w:eastAsia="ru-RU"/>
                                </w:rPr>
                                <w:lastRenderedPageBreak/>
                                <w:t xml:space="preserve">нескладними ляльками маріонетками та тростинними ляльками. Протягом всього дошкільного віку актуальним є використання театру іграшок та площинного театру відповідно до тематики казок, інших літературних творів. Конструкція іграшки-рукавички для </w:t>
                              </w:r>
                              <w:proofErr w:type="gramStart"/>
                              <w:r w:rsidRPr="006C00EE">
                                <w:rPr>
                                  <w:rFonts w:ascii="Times New Roman" w:eastAsia="Times New Roman" w:hAnsi="Times New Roman" w:cs="Times New Roman"/>
                                  <w:color w:val="000000"/>
                                  <w:sz w:val="28"/>
                                  <w:szCs w:val="28"/>
                                  <w:lang w:eastAsia="ru-RU"/>
                                </w:rPr>
                                <w:t>старшого</w:t>
                              </w:r>
                              <w:proofErr w:type="gramEnd"/>
                              <w:r w:rsidRPr="006C00EE">
                                <w:rPr>
                                  <w:rFonts w:ascii="Times New Roman" w:eastAsia="Times New Roman" w:hAnsi="Times New Roman" w:cs="Times New Roman"/>
                                  <w:color w:val="000000"/>
                                  <w:sz w:val="28"/>
                                  <w:szCs w:val="28"/>
                                  <w:lang w:eastAsia="ru-RU"/>
                                </w:rPr>
                                <w:t xml:space="preserve"> дошкільника повинна забезпечувати зручність використання, відповідно до ергономічних особливостей дитячої руки. </w:t>
                              </w:r>
                              <w:r w:rsidRPr="006C00EE">
                                <w:rPr>
                                  <w:rFonts w:ascii="Times New Roman" w:eastAsia="Times New Roman" w:hAnsi="Times New Roman" w:cs="Times New Roman"/>
                                  <w:color w:val="000000"/>
                                  <w:sz w:val="28"/>
                                  <w:szCs w:val="28"/>
                                  <w:lang w:eastAsia="ru-RU"/>
                                </w:rPr>
                                <w:br/>
                                <w:t xml:space="preserve">  Неприпустимим для дошкільних навчальних закладів є використання іграшок, якість яких не </w:t>
                              </w:r>
                              <w:proofErr w:type="gramStart"/>
                              <w:r w:rsidRPr="006C00EE">
                                <w:rPr>
                                  <w:rFonts w:ascii="Times New Roman" w:eastAsia="Times New Roman" w:hAnsi="Times New Roman" w:cs="Times New Roman"/>
                                  <w:color w:val="000000"/>
                                  <w:sz w:val="28"/>
                                  <w:szCs w:val="28"/>
                                  <w:lang w:eastAsia="ru-RU"/>
                                </w:rPr>
                                <w:t>п</w:t>
                              </w:r>
                              <w:proofErr w:type="gramEnd"/>
                              <w:r w:rsidRPr="006C00EE">
                                <w:rPr>
                                  <w:rFonts w:ascii="Times New Roman" w:eastAsia="Times New Roman" w:hAnsi="Times New Roman" w:cs="Times New Roman"/>
                                  <w:color w:val="000000"/>
                                  <w:sz w:val="28"/>
                                  <w:szCs w:val="28"/>
                                  <w:lang w:eastAsia="ru-RU"/>
                                </w:rPr>
                                <w:t>ідтверджено відповідною документацією. Насамперед, йдеться про сертифікат відповідності та висновок</w:t>
                              </w:r>
                              <w:proofErr w:type="gramStart"/>
                              <w:r w:rsidRPr="006C00EE">
                                <w:rPr>
                                  <w:rFonts w:ascii="Times New Roman" w:eastAsia="Times New Roman" w:hAnsi="Times New Roman" w:cs="Times New Roman"/>
                                  <w:color w:val="000000"/>
                                  <w:sz w:val="28"/>
                                  <w:szCs w:val="28"/>
                                  <w:lang w:eastAsia="ru-RU"/>
                                </w:rPr>
                                <w:t xml:space="preserve"> Д</w:t>
                              </w:r>
                              <w:proofErr w:type="gramEnd"/>
                              <w:r w:rsidRPr="006C00EE">
                                <w:rPr>
                                  <w:rFonts w:ascii="Times New Roman" w:eastAsia="Times New Roman" w:hAnsi="Times New Roman" w:cs="Times New Roman"/>
                                  <w:color w:val="000000"/>
                                  <w:sz w:val="28"/>
                                  <w:szCs w:val="28"/>
                                  <w:lang w:eastAsia="ru-RU"/>
                                </w:rPr>
                                <w:t xml:space="preserve">ержавної санітарно-епідеміологічної експертизи. Педагогічну </w:t>
                              </w:r>
                              <w:proofErr w:type="gramStart"/>
                              <w:r w:rsidRPr="006C00EE">
                                <w:rPr>
                                  <w:rFonts w:ascii="Times New Roman" w:eastAsia="Times New Roman" w:hAnsi="Times New Roman" w:cs="Times New Roman"/>
                                  <w:color w:val="000000"/>
                                  <w:sz w:val="28"/>
                                  <w:szCs w:val="28"/>
                                  <w:lang w:eastAsia="ru-RU"/>
                                </w:rPr>
                                <w:t>доц</w:t>
                              </w:r>
                              <w:proofErr w:type="gramEnd"/>
                              <w:r w:rsidRPr="006C00EE">
                                <w:rPr>
                                  <w:rFonts w:ascii="Times New Roman" w:eastAsia="Times New Roman" w:hAnsi="Times New Roman" w:cs="Times New Roman"/>
                                  <w:color w:val="000000"/>
                                  <w:sz w:val="28"/>
                                  <w:szCs w:val="28"/>
                                  <w:lang w:eastAsia="ru-RU"/>
                                </w:rPr>
                                <w:t xml:space="preserve">ільність використання іграшки або навчально-наочного ігрового посібника для дітей певного віку визначає Міжвідомча рада з іграшок та навчально-наочних ігрових посібників при МОН України (далі – Рада). Рада розглядає </w:t>
                              </w:r>
                              <w:proofErr w:type="gramStart"/>
                              <w:r w:rsidRPr="006C00EE">
                                <w:rPr>
                                  <w:rFonts w:ascii="Times New Roman" w:eastAsia="Times New Roman" w:hAnsi="Times New Roman" w:cs="Times New Roman"/>
                                  <w:color w:val="000000"/>
                                  <w:sz w:val="28"/>
                                  <w:szCs w:val="28"/>
                                  <w:lang w:eastAsia="ru-RU"/>
                                </w:rPr>
                                <w:t>нов</w:t>
                              </w:r>
                              <w:proofErr w:type="gramEnd"/>
                              <w:r w:rsidRPr="006C00EE">
                                <w:rPr>
                                  <w:rFonts w:ascii="Times New Roman" w:eastAsia="Times New Roman" w:hAnsi="Times New Roman" w:cs="Times New Roman"/>
                                  <w:color w:val="000000"/>
                                  <w:sz w:val="28"/>
                                  <w:szCs w:val="28"/>
                                  <w:lang w:eastAsia="ru-RU"/>
                                </w:rPr>
                                <w:t>і зразки, що впроваджуються у виробництво, забезпечує проведення їх психолого-педагогічної та художньо-технічної експертизи. Документом, який засвідчує якість іграшки, є витяг з протоколу засідання</w:t>
                              </w:r>
                              <w:proofErr w:type="gramStart"/>
                              <w:r w:rsidRPr="006C00EE">
                                <w:rPr>
                                  <w:rFonts w:ascii="Times New Roman" w:eastAsia="Times New Roman" w:hAnsi="Times New Roman" w:cs="Times New Roman"/>
                                  <w:color w:val="000000"/>
                                  <w:sz w:val="28"/>
                                  <w:szCs w:val="28"/>
                                  <w:lang w:eastAsia="ru-RU"/>
                                </w:rPr>
                                <w:t xml:space="preserve"> Р</w:t>
                              </w:r>
                              <w:proofErr w:type="gramEnd"/>
                              <w:r w:rsidRPr="006C00EE">
                                <w:rPr>
                                  <w:rFonts w:ascii="Times New Roman" w:eastAsia="Times New Roman" w:hAnsi="Times New Roman" w:cs="Times New Roman"/>
                                  <w:color w:val="000000"/>
                                  <w:sz w:val="28"/>
                                  <w:szCs w:val="28"/>
                                  <w:lang w:eastAsia="ru-RU"/>
                                </w:rPr>
                                <w:t>ади. </w:t>
                              </w:r>
                              <w:r w:rsidRPr="006C00EE">
                                <w:rPr>
                                  <w:rFonts w:ascii="Times New Roman" w:eastAsia="Times New Roman" w:hAnsi="Times New Roman" w:cs="Times New Roman"/>
                                  <w:color w:val="000000"/>
                                  <w:sz w:val="28"/>
                                  <w:szCs w:val="28"/>
                                  <w:lang w:eastAsia="ru-RU"/>
                                </w:rPr>
                                <w:br/>
                                <w:t xml:space="preserve">  Якщо з певних </w:t>
                              </w:r>
                              <w:proofErr w:type="gramStart"/>
                              <w:r w:rsidRPr="006C00EE">
                                <w:rPr>
                                  <w:rFonts w:ascii="Times New Roman" w:eastAsia="Times New Roman" w:hAnsi="Times New Roman" w:cs="Times New Roman"/>
                                  <w:color w:val="000000"/>
                                  <w:sz w:val="28"/>
                                  <w:szCs w:val="28"/>
                                  <w:lang w:eastAsia="ru-RU"/>
                                </w:rPr>
                                <w:t>причини</w:t>
                              </w:r>
                              <w:proofErr w:type="gramEnd"/>
                              <w:r w:rsidRPr="006C00EE">
                                <w:rPr>
                                  <w:rFonts w:ascii="Times New Roman" w:eastAsia="Times New Roman" w:hAnsi="Times New Roman" w:cs="Times New Roman"/>
                                  <w:color w:val="000000"/>
                                  <w:sz w:val="28"/>
                                  <w:szCs w:val="28"/>
                                  <w:lang w:eastAsia="ru-RU"/>
                                </w:rPr>
                                <w:t xml:space="preserve"> немає можливості пересвідчитись у наявності згаданих вище документів, слід звертати увагу на те, що іграшка має супроводжуватися обов’язковими маркувальними даними на етикетці або упаковці (найменування виробника, його реквізити, вікова адресованість). Відсутність цієї інформації, особливо найменування </w:t>
                              </w:r>
                              <w:proofErr w:type="gramStart"/>
                              <w:r w:rsidRPr="006C00EE">
                                <w:rPr>
                                  <w:rFonts w:ascii="Times New Roman" w:eastAsia="Times New Roman" w:hAnsi="Times New Roman" w:cs="Times New Roman"/>
                                  <w:color w:val="000000"/>
                                  <w:sz w:val="28"/>
                                  <w:szCs w:val="28"/>
                                  <w:lang w:eastAsia="ru-RU"/>
                                </w:rPr>
                                <w:t>конкретного</w:t>
                              </w:r>
                              <w:proofErr w:type="gramEnd"/>
                              <w:r w:rsidRPr="006C00EE">
                                <w:rPr>
                                  <w:rFonts w:ascii="Times New Roman" w:eastAsia="Times New Roman" w:hAnsi="Times New Roman" w:cs="Times New Roman"/>
                                  <w:color w:val="000000"/>
                                  <w:sz w:val="28"/>
                                  <w:szCs w:val="28"/>
                                  <w:lang w:eastAsia="ru-RU"/>
                                </w:rPr>
                                <w:t xml:space="preserve"> виробника, - це сигнал тривоги для дорослого, оскільки являє потенційну небезпеку для дитини. Про низьку якість іграшок </w:t>
                              </w:r>
                              <w:proofErr w:type="gramStart"/>
                              <w:r w:rsidRPr="006C00EE">
                                <w:rPr>
                                  <w:rFonts w:ascii="Times New Roman" w:eastAsia="Times New Roman" w:hAnsi="Times New Roman" w:cs="Times New Roman"/>
                                  <w:color w:val="000000"/>
                                  <w:sz w:val="28"/>
                                  <w:szCs w:val="28"/>
                                  <w:lang w:eastAsia="ru-RU"/>
                                </w:rPr>
                                <w:t>св</w:t>
                              </w:r>
                              <w:proofErr w:type="gramEnd"/>
                              <w:r w:rsidRPr="006C00EE">
                                <w:rPr>
                                  <w:rFonts w:ascii="Times New Roman" w:eastAsia="Times New Roman" w:hAnsi="Times New Roman" w:cs="Times New Roman"/>
                                  <w:color w:val="000000"/>
                                  <w:sz w:val="28"/>
                                  <w:szCs w:val="28"/>
                                  <w:lang w:eastAsia="ru-RU"/>
                                </w:rPr>
                                <w:t xml:space="preserve">ідчить неприємний різкий запах, наявність гострих країв, використання неприємних на дотик (липких, жорстких тощо) матеріалів. Проте, навіть за умови використання якісних сучасних матеріалів, наявності необхідних маркувальних даних, категорично забороняється пропонувати дітям дошкільного віку іграшки, що провокують ранні сексуальні прояви, агресивність, цинічне ставлення до загальнолюдських цінностей. Це стосується фігурок „озброєних </w:t>
                              </w:r>
                              <w:proofErr w:type="gramStart"/>
                              <w:r w:rsidRPr="006C00EE">
                                <w:rPr>
                                  <w:rFonts w:ascii="Times New Roman" w:eastAsia="Times New Roman" w:hAnsi="Times New Roman" w:cs="Times New Roman"/>
                                  <w:color w:val="000000"/>
                                  <w:sz w:val="28"/>
                                  <w:szCs w:val="28"/>
                                  <w:lang w:eastAsia="ru-RU"/>
                                </w:rPr>
                                <w:t>до</w:t>
                              </w:r>
                              <w:proofErr w:type="gramEnd"/>
                              <w:r w:rsidRPr="006C00EE">
                                <w:rPr>
                                  <w:rFonts w:ascii="Times New Roman" w:eastAsia="Times New Roman" w:hAnsi="Times New Roman" w:cs="Times New Roman"/>
                                  <w:color w:val="000000"/>
                                  <w:sz w:val="28"/>
                                  <w:szCs w:val="28"/>
                                  <w:lang w:eastAsia="ru-RU"/>
                                </w:rPr>
                                <w:t xml:space="preserve"> </w:t>
                              </w:r>
                              <w:proofErr w:type="gramStart"/>
                              <w:r w:rsidRPr="006C00EE">
                                <w:rPr>
                                  <w:rFonts w:ascii="Times New Roman" w:eastAsia="Times New Roman" w:hAnsi="Times New Roman" w:cs="Times New Roman"/>
                                  <w:color w:val="000000"/>
                                  <w:sz w:val="28"/>
                                  <w:szCs w:val="28"/>
                                  <w:lang w:eastAsia="ru-RU"/>
                                </w:rPr>
                                <w:t>зуб</w:t>
                              </w:r>
                              <w:proofErr w:type="gramEnd"/>
                              <w:r w:rsidRPr="006C00EE">
                                <w:rPr>
                                  <w:rFonts w:ascii="Times New Roman" w:eastAsia="Times New Roman" w:hAnsi="Times New Roman" w:cs="Times New Roman"/>
                                  <w:color w:val="000000"/>
                                  <w:sz w:val="28"/>
                                  <w:szCs w:val="28"/>
                                  <w:lang w:eastAsia="ru-RU"/>
                                </w:rPr>
                                <w:t>ів” суперменів, детальну імітацію холодної та вогнепальної зброї, настільні та інших видів ігор, в яких купують і подають зброю, фізично знищують умовного противника або ігрового партнера, успіх, перемога</w:t>
                              </w:r>
                            </w:p>
                            <w:tbl>
                              <w:tblPr>
                                <w:tblW w:w="0" w:type="auto"/>
                                <w:jc w:val="center"/>
                                <w:tblCellSpacing w:w="15" w:type="dxa"/>
                                <w:tblCellMar>
                                  <w:top w:w="15" w:type="dxa"/>
                                  <w:left w:w="15" w:type="dxa"/>
                                  <w:bottom w:w="15" w:type="dxa"/>
                                  <w:right w:w="15" w:type="dxa"/>
                                </w:tblCellMar>
                                <w:tblLook w:val="04A0"/>
                              </w:tblPr>
                              <w:tblGrid>
                                <w:gridCol w:w="7242"/>
                              </w:tblGrid>
                              <w:tr w:rsidR="004B5F08" w:rsidRPr="004B5F08" w:rsidTr="004B5F08">
                                <w:trPr>
                                  <w:tblCellSpacing w:w="15" w:type="dxa"/>
                                  <w:jc w:val="center"/>
                                </w:trPr>
                                <w:tc>
                                  <w:tcPr>
                                    <w:tcW w:w="2000" w:type="pct"/>
                                    <w:vAlign w:val="center"/>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br/>
                                      <w:t>ТАБЛИЦЯ до листа</w:t>
                                    </w:r>
                                    <w:r w:rsidRPr="004B5F08">
                                      <w:rPr>
                                        <w:rFonts w:ascii="Verdana" w:eastAsia="Times New Roman" w:hAnsi="Verdana" w:cs="Times New Roman"/>
                                        <w:color w:val="000000"/>
                                        <w:sz w:val="24"/>
                                        <w:szCs w:val="24"/>
                                        <w:lang w:eastAsia="ru-RU"/>
                                      </w:rPr>
                                      <w:br/>
                                      <w:t>Міністерства освіти і науки України</w:t>
                                    </w:r>
                                    <w:r w:rsidRPr="004B5F08">
                                      <w:rPr>
                                        <w:rFonts w:ascii="Verdana" w:eastAsia="Times New Roman" w:hAnsi="Verdana" w:cs="Times New Roman"/>
                                        <w:color w:val="000000"/>
                                        <w:sz w:val="24"/>
                                        <w:szCs w:val="24"/>
                                        <w:lang w:eastAsia="ru-RU"/>
                                      </w:rPr>
                                      <w:br/>
                                    </w:r>
                                    <w:r w:rsidRPr="004B5F08">
                                      <w:rPr>
                                        <w:rFonts w:ascii="Verdana" w:eastAsia="Times New Roman" w:hAnsi="Verdana" w:cs="Times New Roman"/>
                                        <w:color w:val="000000"/>
                                        <w:sz w:val="24"/>
                                        <w:szCs w:val="24"/>
                                        <w:lang w:eastAsia="ru-RU"/>
                                      </w:rPr>
                                      <w:lastRenderedPageBreak/>
                                      <w:t>від 27.11.07 № 1/9-470</w:t>
                                    </w:r>
                                  </w:p>
                                </w:tc>
                              </w:tr>
                            </w:tbl>
                            <w:p w:rsidR="004B5F08" w:rsidRPr="004B5F08" w:rsidRDefault="004B5F08" w:rsidP="004B5F08">
                              <w:pPr>
                                <w:spacing w:after="0" w:line="240" w:lineRule="auto"/>
                                <w:jc w:val="center"/>
                                <w:rPr>
                                  <w:rFonts w:ascii="Times New Roman" w:eastAsia="Times New Roman" w:hAnsi="Times New Roman" w:cs="Times New Roman"/>
                                  <w:b/>
                                  <w:bCs/>
                                  <w:color w:val="000000"/>
                                  <w:sz w:val="39"/>
                                  <w:szCs w:val="39"/>
                                  <w:lang w:eastAsia="ru-RU"/>
                                </w:rPr>
                              </w:pPr>
                              <w:r w:rsidRPr="004B5F08">
                                <w:rPr>
                                  <w:rFonts w:ascii="Times New Roman" w:eastAsia="Times New Roman" w:hAnsi="Times New Roman" w:cs="Times New Roman"/>
                                  <w:b/>
                                  <w:bCs/>
                                  <w:color w:val="000000"/>
                                  <w:sz w:val="39"/>
                                  <w:szCs w:val="39"/>
                                  <w:lang w:eastAsia="ru-RU"/>
                                </w:rPr>
                                <w:lastRenderedPageBreak/>
                                <w:t>Іграшки для дітей дошкільного віку з розрахунку на групу дітей</w:t>
                              </w:r>
                            </w:p>
                            <w:tbl>
                              <w:tblPr>
                                <w:tblW w:w="9600" w:type="dxa"/>
                                <w:jc w:val="center"/>
                                <w:tblCellSpacing w:w="15" w:type="dxa"/>
                                <w:tblCellMar>
                                  <w:top w:w="30" w:type="dxa"/>
                                  <w:left w:w="30" w:type="dxa"/>
                                  <w:bottom w:w="30" w:type="dxa"/>
                                  <w:right w:w="30" w:type="dxa"/>
                                </w:tblCellMar>
                                <w:tblLook w:val="04A0"/>
                              </w:tblPr>
                              <w:tblGrid>
                                <w:gridCol w:w="7242"/>
                              </w:tblGrid>
                              <w:tr w:rsidR="004B5F08" w:rsidRPr="004B5F08" w:rsidTr="004B5F08">
                                <w:trPr>
                                  <w:tblCellSpacing w:w="15" w:type="dxa"/>
                                  <w:jc w:val="center"/>
                                </w:trPr>
                                <w:tc>
                                  <w:tcPr>
                                    <w:tcW w:w="0" w:type="auto"/>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
                                  <w:tbl>
                                    <w:tblPr>
                                      <w:tblW w:w="0" w:type="auto"/>
                                      <w:tblCellSpacing w:w="0" w:type="dxa"/>
                                      <w:shd w:val="clear" w:color="auto" w:fill="000000"/>
                                      <w:tblCellMar>
                                        <w:left w:w="0" w:type="dxa"/>
                                        <w:right w:w="0" w:type="dxa"/>
                                      </w:tblCellMar>
                                      <w:tblLook w:val="04A0"/>
                                    </w:tblPr>
                                    <w:tblGrid>
                                      <w:gridCol w:w="7122"/>
                                    </w:tblGrid>
                                    <w:tr w:rsidR="004B5F08" w:rsidRPr="004B5F08">
                                      <w:trPr>
                                        <w:tblCellSpacing w:w="0" w:type="dxa"/>
                                      </w:trPr>
                                      <w:tc>
                                        <w:tcPr>
                                          <w:tcW w:w="0" w:type="auto"/>
                                          <w:shd w:val="clear" w:color="auto" w:fill="000000"/>
                                          <w:hideMark/>
                                        </w:tcPr>
                                        <w:tbl>
                                          <w:tblPr>
                                            <w:tblW w:w="0" w:type="auto"/>
                                            <w:tblCellSpacing w:w="7" w:type="dxa"/>
                                            <w:tblCellMar>
                                              <w:top w:w="15" w:type="dxa"/>
                                              <w:left w:w="15" w:type="dxa"/>
                                              <w:bottom w:w="15" w:type="dxa"/>
                                              <w:right w:w="15" w:type="dxa"/>
                                            </w:tblCellMar>
                                            <w:tblLook w:val="04A0"/>
                                          </w:tblPr>
                                          <w:tblGrid>
                                            <w:gridCol w:w="2842"/>
                                            <w:gridCol w:w="770"/>
                                            <w:gridCol w:w="1130"/>
                                            <w:gridCol w:w="1130"/>
                                            <w:gridCol w:w="1250"/>
                                          </w:tblGrid>
                                          <w:tr w:rsidR="004B5F08" w:rsidRPr="004B5F08">
                                            <w:trPr>
                                              <w:tblCellSpacing w:w="7" w:type="dxa"/>
                                            </w:trPr>
                                            <w:tc>
                                              <w:tcPr>
                                                <w:tcW w:w="3150" w:type="pct"/>
                                                <w:vMerge w:val="restar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Назва</w:t>
                                                </w:r>
                                              </w:p>
                                            </w:tc>
                                            <w:tc>
                                              <w:tcPr>
                                                <w:tcW w:w="450" w:type="pct"/>
                                                <w:vMerge w:val="restar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Одиниця виміру</w:t>
                                                </w:r>
                                              </w:p>
                                            </w:tc>
                                            <w:tc>
                                              <w:tcPr>
                                                <w:tcW w:w="900" w:type="pct"/>
                                                <w:gridSpan w:val="2"/>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Для групи дітей віку</w:t>
                                                </w:r>
                                                <w:r w:rsidRPr="004B5F08">
                                                  <w:rPr>
                                                    <w:rFonts w:ascii="Verdana" w:eastAsia="Times New Roman" w:hAnsi="Verdana" w:cs="Times New Roman"/>
                                                    <w:b/>
                                                    <w:bCs/>
                                                    <w:i/>
                                                    <w:iCs/>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Місце зберігання та використання </w:t>
                                                </w:r>
                                              </w:p>
                                            </w:tc>
                                          </w:tr>
                                          <w:tr w:rsidR="004B5F08" w:rsidRPr="004B5F08">
                                            <w:trPr>
                                              <w:trHeight w:val="2670"/>
                                              <w:tblCellSpacing w:w="7" w:type="dxa"/>
                                            </w:trPr>
                                            <w:tc>
                                              <w:tcPr>
                                                <w:tcW w:w="0" w:type="auto"/>
                                                <w:vMerge/>
                                                <w:shd w:val="clear" w:color="auto" w:fill="FFFFFF"/>
                                                <w:vAlign w:val="center"/>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
                                            </w:tc>
                                            <w:tc>
                                              <w:tcPr>
                                                <w:tcW w:w="0" w:type="auto"/>
                                                <w:vMerge/>
                                                <w:shd w:val="clear" w:color="auto" w:fill="FFFFFF"/>
                                                <w:vAlign w:val="center"/>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молодшого дошкільного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середнього та </w:t>
                                                </w:r>
                                                <w:proofErr w:type="gramStart"/>
                                                <w:r w:rsidRPr="004B5F08">
                                                  <w:rPr>
                                                    <w:rFonts w:ascii="Verdana" w:eastAsia="Times New Roman" w:hAnsi="Verdana" w:cs="Times New Roman"/>
                                                    <w:color w:val="000000"/>
                                                    <w:sz w:val="24"/>
                                                    <w:szCs w:val="24"/>
                                                    <w:lang w:eastAsia="ru-RU"/>
                                                  </w:rPr>
                                                  <w:t>старшого</w:t>
                                                </w:r>
                                                <w:proofErr w:type="gramEnd"/>
                                                <w:r w:rsidRPr="004B5F08">
                                                  <w:rPr>
                                                    <w:rFonts w:ascii="Verdana" w:eastAsia="Times New Roman" w:hAnsi="Verdana" w:cs="Times New Roman"/>
                                                    <w:color w:val="000000"/>
                                                    <w:sz w:val="24"/>
                                                    <w:szCs w:val="24"/>
                                                    <w:lang w:eastAsia="ru-RU"/>
                                                  </w:rPr>
                                                  <w:t xml:space="preserve"> дошкільного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методичний кабінет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b/>
                                                    <w:bCs/>
                                                    <w:i/>
                                                    <w:iCs/>
                                                    <w:color w:val="000000"/>
                                                    <w:sz w:val="24"/>
                                                    <w:szCs w:val="24"/>
                                                    <w:lang w:eastAsia="ru-RU"/>
                                                  </w:rPr>
                                                  <w:t>Ляльки</w:t>
                                                </w:r>
                                                <w:proofErr w:type="gramEnd"/>
                                                <w:r w:rsidRPr="004B5F08">
                                                  <w:rPr>
                                                    <w:rFonts w:ascii="Verdana" w:eastAsia="Times New Roman" w:hAnsi="Verdana" w:cs="Times New Roman"/>
                                                    <w:b/>
                                                    <w:bCs/>
                                                    <w:i/>
                                                    <w:iCs/>
                                                    <w:color w:val="000000"/>
                                                    <w:sz w:val="24"/>
                                                    <w:szCs w:val="24"/>
                                                    <w:lang w:eastAsia="ru-RU"/>
                                                  </w:rPr>
                                                  <w:t>, фігурки тварин та людей</w:t>
                                                </w:r>
                                                <w:r w:rsidRPr="004B5F08">
                                                  <w:rPr>
                                                    <w:rFonts w:ascii="Verdana" w:eastAsia="Times New Roman" w:hAnsi="Verdana" w:cs="Times New Roman"/>
                                                    <w:b/>
                                                    <w:bCs/>
                                                    <w:color w:val="000000"/>
                                                    <w:sz w:val="24"/>
                                                    <w:szCs w:val="24"/>
                                                    <w:lang w:eastAsia="ru-RU"/>
                                                  </w:rPr>
                                                  <w:br/>
                                                  <w:t>Ляльки</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немовля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одноліток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дорослий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л</w:t>
                                                </w:r>
                                                <w:proofErr w:type="gramEnd"/>
                                                <w:r w:rsidRPr="004B5F08">
                                                  <w:rPr>
                                                    <w:rFonts w:ascii="Verdana" w:eastAsia="Times New Roman" w:hAnsi="Verdana" w:cs="Times New Roman"/>
                                                    <w:color w:val="000000"/>
                                                    <w:sz w:val="24"/>
                                                    <w:szCs w:val="24"/>
                                                    <w:lang w:eastAsia="ru-RU"/>
                                                  </w:rPr>
                                                  <w:t>ітературний персонаж</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М’яконабивні</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тварина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л</w:t>
                                                </w:r>
                                                <w:proofErr w:type="gramEnd"/>
                                                <w:r w:rsidRPr="004B5F08">
                                                  <w:rPr>
                                                    <w:rFonts w:ascii="Verdana" w:eastAsia="Times New Roman" w:hAnsi="Verdana" w:cs="Times New Roman"/>
                                                    <w:color w:val="000000"/>
                                                    <w:sz w:val="24"/>
                                                    <w:szCs w:val="24"/>
                                                    <w:lang w:eastAsia="ru-RU"/>
                                                  </w:rPr>
                                                  <w:t>ітературний персонаж</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Фігурки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900" w:type="pct"/>
                                                <w:gridSpan w:val="2"/>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дитина, дорослий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тварина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л</w:t>
                                                </w:r>
                                                <w:proofErr w:type="gramEnd"/>
                                                <w:r w:rsidRPr="004B5F08">
                                                  <w:rPr>
                                                    <w:rFonts w:ascii="Verdana" w:eastAsia="Times New Roman" w:hAnsi="Verdana" w:cs="Times New Roman"/>
                                                    <w:color w:val="000000"/>
                                                    <w:sz w:val="24"/>
                                                    <w:szCs w:val="24"/>
                                                    <w:lang w:eastAsia="ru-RU"/>
                                                  </w:rPr>
                                                  <w:t>ітературний персонаж</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rHeight w:val="540"/>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i/>
                                                    <w:iCs/>
                                                    <w:color w:val="000000"/>
                                                    <w:sz w:val="24"/>
                                                    <w:szCs w:val="24"/>
                                                    <w:lang w:eastAsia="ru-RU"/>
                                                  </w:rPr>
                                                  <w:t>Предмети лялькового вжитку</w:t>
                                                </w:r>
                                                <w:r w:rsidRPr="004B5F08">
                                                  <w:rPr>
                                                    <w:rFonts w:ascii="Verdana" w:eastAsia="Times New Roman" w:hAnsi="Verdana" w:cs="Times New Roman"/>
                                                    <w:b/>
                                                    <w:bCs/>
                                                    <w:color w:val="000000"/>
                                                    <w:sz w:val="24"/>
                                                    <w:szCs w:val="24"/>
                                                    <w:lang w:eastAsia="ru-RU"/>
                                                  </w:rPr>
                                                  <w:br/>
                                                  <w:t xml:space="preserve">Посуд </w:t>
                                                </w:r>
                                                <w:proofErr w:type="gramStart"/>
                                                <w:r w:rsidRPr="004B5F08">
                                                  <w:rPr>
                                                    <w:rFonts w:ascii="Verdana" w:eastAsia="Times New Roman" w:hAnsi="Verdana" w:cs="Times New Roman"/>
                                                    <w:b/>
                                                    <w:bCs/>
                                                    <w:color w:val="000000"/>
                                                    <w:sz w:val="24"/>
                                                    <w:szCs w:val="24"/>
                                                    <w:lang w:eastAsia="ru-RU"/>
                                                  </w:rPr>
                                                  <w:t>дитячий</w:t>
                                                </w:r>
                                                <w:proofErr w:type="gramEnd"/>
                                                <w:r w:rsidRPr="004B5F08">
                                                  <w:rPr>
                                                    <w:rFonts w:ascii="Verdana" w:eastAsia="Times New Roman" w:hAnsi="Verdana" w:cs="Times New Roman"/>
                                                    <w:b/>
                                                    <w:bCs/>
                                                    <w:color w:val="000000"/>
                                                    <w:sz w:val="24"/>
                                                    <w:szCs w:val="24"/>
                                                    <w:lang w:eastAsia="ru-RU"/>
                                                  </w:rPr>
                                                  <w:t xml:space="preserve"> та ляльковий</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столовий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чайний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кавовий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кухонний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rHeight w:val="225"/>
                                              <w:tblCellSpacing w:w="7" w:type="dxa"/>
                                            </w:trPr>
                                            <w:tc>
                                              <w:tcPr>
                                                <w:tcW w:w="0" w:type="auto"/>
                                                <w:gridSpan w:val="5"/>
                                                <w:shd w:val="clear" w:color="auto" w:fill="FFFFFF"/>
                                                <w:hideMark/>
                                              </w:tcPr>
                                              <w:p w:rsidR="004B5F08" w:rsidRPr="004B5F08" w:rsidRDefault="004B5F08" w:rsidP="004B5F08">
                                                <w:pPr>
                                                  <w:spacing w:after="0" w:line="225" w:lineRule="atLeast"/>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Меблі для ляльок</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спальня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їдальня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вітальня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lastRenderedPageBreak/>
                                                  <w:t>кухня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класна кімната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ванна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rHeight w:val="390"/>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Побутова техніка та засоби зв’язку</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телефон</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телевізор</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праска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холодильник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пральна машина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м’ясорубка</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м</w:t>
                                                </w:r>
                                                <w:proofErr w:type="gramEnd"/>
                                                <w:r w:rsidRPr="004B5F08">
                                                  <w:rPr>
                                                    <w:rFonts w:ascii="Verdana" w:eastAsia="Times New Roman" w:hAnsi="Verdana" w:cs="Times New Roman"/>
                                                    <w:color w:val="000000"/>
                                                    <w:sz w:val="24"/>
                                                    <w:szCs w:val="24"/>
                                                    <w:lang w:eastAsia="ru-RU"/>
                                                  </w:rPr>
                                                  <w:t>іксер, кавоварка*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пилосос*</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мікрохвильова </w:t>
                                                </w:r>
                                                <w:proofErr w:type="gramStart"/>
                                                <w:r w:rsidRPr="004B5F08">
                                                  <w:rPr>
                                                    <w:rFonts w:ascii="Verdana" w:eastAsia="Times New Roman" w:hAnsi="Verdana" w:cs="Times New Roman"/>
                                                    <w:color w:val="000000"/>
                                                    <w:sz w:val="24"/>
                                                    <w:szCs w:val="24"/>
                                                    <w:lang w:eastAsia="ru-RU"/>
                                                  </w:rPr>
                                                  <w:t>п</w:t>
                                                </w:r>
                                                <w:proofErr w:type="gramEnd"/>
                                                <w:r w:rsidRPr="004B5F08">
                                                  <w:rPr>
                                                    <w:rFonts w:ascii="Verdana" w:eastAsia="Times New Roman" w:hAnsi="Verdana" w:cs="Times New Roman"/>
                                                    <w:color w:val="000000"/>
                                                    <w:sz w:val="24"/>
                                                    <w:szCs w:val="24"/>
                                                    <w:lang w:eastAsia="ru-RU"/>
                                                  </w:rPr>
                                                  <w:t>іч*</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плити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Лялькова постільна білизна та одяг</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постільна білизна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одяг (сезонний, святковий, професійний)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галантерея, </w:t>
                                                </w:r>
                                                <w:proofErr w:type="gramStart"/>
                                                <w:r w:rsidRPr="004B5F08">
                                                  <w:rPr>
                                                    <w:rFonts w:ascii="Verdana" w:eastAsia="Times New Roman" w:hAnsi="Verdana" w:cs="Times New Roman"/>
                                                    <w:color w:val="000000"/>
                                                    <w:sz w:val="24"/>
                                                    <w:szCs w:val="24"/>
                                                    <w:lang w:eastAsia="ru-RU"/>
                                                  </w:rPr>
                                                  <w:t>б</w:t>
                                                </w:r>
                                                <w:proofErr w:type="gramEnd"/>
                                                <w:r w:rsidRPr="004B5F08">
                                                  <w:rPr>
                                                    <w:rFonts w:ascii="Verdana" w:eastAsia="Times New Roman" w:hAnsi="Verdana" w:cs="Times New Roman"/>
                                                    <w:color w:val="000000"/>
                                                    <w:sz w:val="24"/>
                                                    <w:szCs w:val="24"/>
                                                    <w:lang w:eastAsia="ru-RU"/>
                                                  </w:rPr>
                                                  <w:t>іжутерія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4100" w:type="pct"/>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Набори ігрового обладнання та атрибуті</w:t>
                                                </w:r>
                                                <w:proofErr w:type="gramStart"/>
                                                <w:r w:rsidRPr="004B5F08">
                                                  <w:rPr>
                                                    <w:rFonts w:ascii="Verdana" w:eastAsia="Times New Roman" w:hAnsi="Verdana" w:cs="Times New Roman"/>
                                                    <w:b/>
                                                    <w:bCs/>
                                                    <w:color w:val="000000"/>
                                                    <w:sz w:val="24"/>
                                                    <w:szCs w:val="24"/>
                                                    <w:lang w:eastAsia="ru-RU"/>
                                                  </w:rPr>
                                                  <w:t>в</w:t>
                                                </w:r>
                                                <w:proofErr w:type="gramEnd"/>
                                                <w:r w:rsidRPr="004B5F08">
                                                  <w:rPr>
                                                    <w:rFonts w:ascii="Verdana" w:eastAsia="Times New Roman" w:hAnsi="Verdana" w:cs="Times New Roman"/>
                                                    <w:b/>
                                                    <w:bCs/>
                                                    <w:color w:val="000000"/>
                                                    <w:sz w:val="24"/>
                                                    <w:szCs w:val="24"/>
                                                    <w:lang w:eastAsia="ru-RU"/>
                                                  </w:rPr>
                                                  <w:t xml:space="preserve"> для сюжетних ігор</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л</w:t>
                                                </w:r>
                                                <w:proofErr w:type="gramEnd"/>
                                                <w:r w:rsidRPr="004B5F08">
                                                  <w:rPr>
                                                    <w:rFonts w:ascii="Verdana" w:eastAsia="Times New Roman" w:hAnsi="Verdana" w:cs="Times New Roman"/>
                                                    <w:color w:val="000000"/>
                                                    <w:sz w:val="24"/>
                                                    <w:szCs w:val="24"/>
                                                    <w:lang w:eastAsia="ru-RU"/>
                                                  </w:rPr>
                                                  <w:t>ікарня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перукарня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школа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дитячий садок, майданчик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магазин</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пошта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залізниця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ферма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зоопарк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вуличний рух</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ательє</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пральня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корабель</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санки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коляска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гойдалка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rHeight w:val="540"/>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i/>
                                                    <w:iCs/>
                                                    <w:color w:val="000000"/>
                                                    <w:sz w:val="24"/>
                                                    <w:szCs w:val="24"/>
                                                    <w:lang w:eastAsia="ru-RU"/>
                                                  </w:rPr>
                                                  <w:t>Транспорт, техніка, споруди</w:t>
                                                </w:r>
                                                <w:r w:rsidRPr="004B5F08">
                                                  <w:rPr>
                                                    <w:rFonts w:ascii="Verdana" w:eastAsia="Times New Roman" w:hAnsi="Verdana" w:cs="Times New Roman"/>
                                                    <w:b/>
                                                    <w:bCs/>
                                                    <w:color w:val="000000"/>
                                                    <w:sz w:val="24"/>
                                                    <w:szCs w:val="24"/>
                                                    <w:lang w:eastAsia="ru-RU"/>
                                                  </w:rPr>
                                                  <w:br/>
                                                  <w:t>Транспорт шосейний</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автомобіль легковий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автомобіль </w:t>
                                                </w:r>
                                                <w:r w:rsidRPr="004B5F08">
                                                  <w:rPr>
                                                    <w:rFonts w:ascii="Verdana" w:eastAsia="Times New Roman" w:hAnsi="Verdana" w:cs="Times New Roman"/>
                                                    <w:color w:val="000000"/>
                                                    <w:sz w:val="24"/>
                                                    <w:szCs w:val="24"/>
                                                    <w:lang w:eastAsia="ru-RU"/>
                                                  </w:rPr>
                                                  <w:lastRenderedPageBreak/>
                                                  <w:t>вантажний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lastRenderedPageBreak/>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lastRenderedPageBreak/>
                                                  <w:t>автобус</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тролейбус</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спец</w:t>
                                                </w:r>
                                                <w:proofErr w:type="gramEnd"/>
                                                <w:r w:rsidRPr="004B5F08">
                                                  <w:rPr>
                                                    <w:rFonts w:ascii="Verdana" w:eastAsia="Times New Roman" w:hAnsi="Verdana" w:cs="Times New Roman"/>
                                                    <w:color w:val="000000"/>
                                                    <w:sz w:val="24"/>
                                                    <w:szCs w:val="24"/>
                                                    <w:lang w:eastAsia="ru-RU"/>
                                                  </w:rPr>
                                                  <w:t>іальний (швидка допомога, пожежна тощо)</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Транспорт колійний</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трамвай*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потяг, електричка*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метро поїзд*</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Транспорт водний</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пароплав</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катер</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човен</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Транспорт повітряний</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л</w:t>
                                                </w:r>
                                                <w:proofErr w:type="gramEnd"/>
                                                <w:r w:rsidRPr="004B5F08">
                                                  <w:rPr>
                                                    <w:rFonts w:ascii="Verdana" w:eastAsia="Times New Roman" w:hAnsi="Verdana" w:cs="Times New Roman"/>
                                                    <w:color w:val="000000"/>
                                                    <w:sz w:val="24"/>
                                                    <w:szCs w:val="24"/>
                                                    <w:lang w:eastAsia="ru-RU"/>
                                                  </w:rPr>
                                                  <w:t>ітак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гелікоптер</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супутник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косм</w:t>
                                                </w:r>
                                                <w:proofErr w:type="gramEnd"/>
                                                <w:r w:rsidRPr="004B5F08">
                                                  <w:rPr>
                                                    <w:rFonts w:ascii="Verdana" w:eastAsia="Times New Roman" w:hAnsi="Verdana" w:cs="Times New Roman"/>
                                                    <w:color w:val="000000"/>
                                                    <w:sz w:val="24"/>
                                                    <w:szCs w:val="24"/>
                                                    <w:lang w:eastAsia="ru-RU"/>
                                                  </w:rPr>
                                                  <w:t>ічний корабель</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ракета повітряна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повітряна куля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Техніка будівельна</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екскаватор</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вантажний кран</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бульдозер</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бетонозмішувач*</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грейдер*</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каток*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Техніка сільськогосподарська</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трактор</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комбайн</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сівалка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крупногабаритна іграшкова техніка*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Споруди</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гараж*</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набі</w:t>
                                                </w:r>
                                                <w:proofErr w:type="gramStart"/>
                                                <w:r w:rsidRPr="004B5F08">
                                                  <w:rPr>
                                                    <w:rFonts w:ascii="Verdana" w:eastAsia="Times New Roman" w:hAnsi="Verdana" w:cs="Times New Roman"/>
                                                    <w:color w:val="000000"/>
                                                    <w:sz w:val="24"/>
                                                    <w:szCs w:val="24"/>
                                                    <w:lang w:eastAsia="ru-RU"/>
                                                  </w:rPr>
                                                  <w:t>р</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автопаркінг*</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бензозаправка*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автоцентр*</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мі</w:t>
                                                </w:r>
                                                <w:proofErr w:type="gramStart"/>
                                                <w:r w:rsidRPr="004B5F08">
                                                  <w:rPr>
                                                    <w:rFonts w:ascii="Verdana" w:eastAsia="Times New Roman" w:hAnsi="Verdana" w:cs="Times New Roman"/>
                                                    <w:color w:val="000000"/>
                                                    <w:sz w:val="24"/>
                                                    <w:szCs w:val="24"/>
                                                    <w:lang w:eastAsia="ru-RU"/>
                                                  </w:rPr>
                                                  <w:t>ст</w:t>
                                                </w:r>
                                                <w:proofErr w:type="gramEnd"/>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зупинка*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вокзал*</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естакада*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lastRenderedPageBreak/>
                                                  <w:t>Інструмент імітаційний</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молоток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викрутка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лещата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гайковий ключ</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інше</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i/>
                                                    <w:iCs/>
                                                    <w:color w:val="000000"/>
                                                    <w:sz w:val="24"/>
                                                    <w:szCs w:val="24"/>
                                                    <w:lang w:eastAsia="ru-RU"/>
                                                  </w:rPr>
                                                  <w:t xml:space="preserve">Іграшки для ігор з </w:t>
                                                </w:r>
                                                <w:proofErr w:type="gramStart"/>
                                                <w:r w:rsidRPr="004B5F08">
                                                  <w:rPr>
                                                    <w:rFonts w:ascii="Verdana" w:eastAsia="Times New Roman" w:hAnsi="Verdana" w:cs="Times New Roman"/>
                                                    <w:b/>
                                                    <w:bCs/>
                                                    <w:i/>
                                                    <w:iCs/>
                                                    <w:color w:val="000000"/>
                                                    <w:sz w:val="24"/>
                                                    <w:szCs w:val="24"/>
                                                    <w:lang w:eastAsia="ru-RU"/>
                                                  </w:rPr>
                                                  <w:t>п</w:t>
                                                </w:r>
                                                <w:proofErr w:type="gramEnd"/>
                                                <w:r w:rsidRPr="004B5F08">
                                                  <w:rPr>
                                                    <w:rFonts w:ascii="Verdana" w:eastAsia="Times New Roman" w:hAnsi="Verdana" w:cs="Times New Roman"/>
                                                    <w:b/>
                                                    <w:bCs/>
                                                    <w:i/>
                                                    <w:iCs/>
                                                    <w:color w:val="000000"/>
                                                    <w:sz w:val="24"/>
                                                    <w:szCs w:val="24"/>
                                                    <w:lang w:eastAsia="ru-RU"/>
                                                  </w:rPr>
                                                  <w:t>іском, водою та снігом</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лопатка, совок, граблі</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відерце</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ситечко</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тачка, возик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форми для </w:t>
                                                </w:r>
                                                <w:proofErr w:type="gramStart"/>
                                                <w:r w:rsidRPr="004B5F08">
                                                  <w:rPr>
                                                    <w:rFonts w:ascii="Verdana" w:eastAsia="Times New Roman" w:hAnsi="Verdana" w:cs="Times New Roman"/>
                                                    <w:color w:val="000000"/>
                                                    <w:sz w:val="24"/>
                                                    <w:szCs w:val="24"/>
                                                    <w:lang w:eastAsia="ru-RU"/>
                                                  </w:rPr>
                                                  <w:t>п</w:t>
                                                </w:r>
                                                <w:proofErr w:type="gramEnd"/>
                                                <w:r w:rsidRPr="004B5F08">
                                                  <w:rPr>
                                                    <w:rFonts w:ascii="Verdana" w:eastAsia="Times New Roman" w:hAnsi="Verdana" w:cs="Times New Roman"/>
                                                    <w:color w:val="000000"/>
                                                    <w:sz w:val="24"/>
                                                    <w:szCs w:val="24"/>
                                                    <w:lang w:eastAsia="ru-RU"/>
                                                  </w:rPr>
                                                  <w:t>іску та снігу</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набі</w:t>
                                                </w:r>
                                                <w:proofErr w:type="gramStart"/>
                                                <w:r w:rsidRPr="004B5F08">
                                                  <w:rPr>
                                                    <w:rFonts w:ascii="Verdana" w:eastAsia="Times New Roman" w:hAnsi="Verdana" w:cs="Times New Roman"/>
                                                    <w:color w:val="000000"/>
                                                    <w:sz w:val="24"/>
                                                    <w:szCs w:val="24"/>
                                                    <w:lang w:eastAsia="ru-RU"/>
                                                  </w:rPr>
                                                  <w:t>р</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набори для </w:t>
                                                </w:r>
                                                <w:proofErr w:type="gramStart"/>
                                                <w:r w:rsidRPr="004B5F08">
                                                  <w:rPr>
                                                    <w:rFonts w:ascii="Verdana" w:eastAsia="Times New Roman" w:hAnsi="Verdana" w:cs="Times New Roman"/>
                                                    <w:color w:val="000000"/>
                                                    <w:sz w:val="24"/>
                                                    <w:szCs w:val="24"/>
                                                    <w:lang w:eastAsia="ru-RU"/>
                                                  </w:rPr>
                                                  <w:t>досл</w:t>
                                                </w:r>
                                                <w:proofErr w:type="gramEnd"/>
                                                <w:r w:rsidRPr="004B5F08">
                                                  <w:rPr>
                                                    <w:rFonts w:ascii="Verdana" w:eastAsia="Times New Roman" w:hAnsi="Verdana" w:cs="Times New Roman"/>
                                                    <w:color w:val="000000"/>
                                                    <w:sz w:val="24"/>
                                                    <w:szCs w:val="24"/>
                                                    <w:lang w:eastAsia="ru-RU"/>
                                                  </w:rPr>
                                                  <w:t>ідів з піском, водою, снігом</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rHeight w:val="345"/>
                                              <w:tblCellSpacing w:w="7" w:type="dxa"/>
                                            </w:trPr>
                                            <w:tc>
                                              <w:tcPr>
                                                <w:tcW w:w="31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г</w:t>
                                                </w:r>
                                                <w:proofErr w:type="gramEnd"/>
                                                <w:r w:rsidRPr="004B5F08">
                                                  <w:rPr>
                                                    <w:rFonts w:ascii="Verdana" w:eastAsia="Times New Roman" w:hAnsi="Verdana" w:cs="Times New Roman"/>
                                                    <w:color w:val="000000"/>
                                                    <w:sz w:val="24"/>
                                                    <w:szCs w:val="24"/>
                                                    <w:lang w:eastAsia="ru-RU"/>
                                                  </w:rPr>
                                                  <w:t>ідроспоруда: млин, шлюзи, фонтанчики*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i/>
                                                    <w:iCs/>
                                                    <w:color w:val="000000"/>
                                                    <w:sz w:val="24"/>
                                                    <w:szCs w:val="24"/>
                                                    <w:lang w:eastAsia="ru-RU"/>
                                                  </w:rPr>
                                                  <w:t>Настільні ігри</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парні картинки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набі</w:t>
                                                </w:r>
                                                <w:proofErr w:type="gramStart"/>
                                                <w:r w:rsidRPr="004B5F08">
                                                  <w:rPr>
                                                    <w:rFonts w:ascii="Verdana" w:eastAsia="Times New Roman" w:hAnsi="Verdana" w:cs="Times New Roman"/>
                                                    <w:color w:val="000000"/>
                                                    <w:sz w:val="24"/>
                                                    <w:szCs w:val="24"/>
                                                    <w:lang w:eastAsia="ru-RU"/>
                                                  </w:rPr>
                                                  <w:t>р</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розрізні картинки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5-8</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лото</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кубики з картинками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5-6</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доміно</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квартет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маршрутні ігри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3-6</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шашкові ігри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шашки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шахи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вікторини*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кросворди*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головоломки*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ігри-атракціони*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i/>
                                                    <w:iCs/>
                                                    <w:color w:val="000000"/>
                                                    <w:sz w:val="24"/>
                                                    <w:szCs w:val="24"/>
                                                    <w:lang w:eastAsia="ru-RU"/>
                                                  </w:rPr>
                                                  <w:t>Сенсорні іграшки</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п</w:t>
                                                </w:r>
                                                <w:proofErr w:type="gramEnd"/>
                                                <w:r w:rsidRPr="004B5F08">
                                                  <w:rPr>
                                                    <w:rFonts w:ascii="Verdana" w:eastAsia="Times New Roman" w:hAnsi="Verdana" w:cs="Times New Roman"/>
                                                    <w:color w:val="000000"/>
                                                    <w:sz w:val="24"/>
                                                    <w:szCs w:val="24"/>
                                                    <w:lang w:eastAsia="ru-RU"/>
                                                  </w:rPr>
                                                  <w:t>іраміди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втулки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іграшки для нанизування, шнурування, втикання, зав’язування, загвинчування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ігрові центри з </w:t>
                                                </w:r>
                                                <w:proofErr w:type="gramStart"/>
                                                <w:r w:rsidRPr="004B5F08">
                                                  <w:rPr>
                                                    <w:rFonts w:ascii="Verdana" w:eastAsia="Times New Roman" w:hAnsi="Verdana" w:cs="Times New Roman"/>
                                                    <w:color w:val="000000"/>
                                                    <w:sz w:val="24"/>
                                                    <w:szCs w:val="24"/>
                                                    <w:lang w:eastAsia="ru-RU"/>
                                                  </w:rPr>
                                                  <w:t>р</w:t>
                                                </w:r>
                                                <w:proofErr w:type="gramEnd"/>
                                                <w:r w:rsidRPr="004B5F08">
                                                  <w:rPr>
                                                    <w:rFonts w:ascii="Verdana" w:eastAsia="Times New Roman" w:hAnsi="Verdana" w:cs="Times New Roman"/>
                                                    <w:color w:val="000000"/>
                                                    <w:sz w:val="24"/>
                                                    <w:szCs w:val="24"/>
                                                    <w:lang w:eastAsia="ru-RU"/>
                                                  </w:rPr>
                                                  <w:t xml:space="preserve">ізноманітним </w:t>
                                                </w:r>
                                                <w:r w:rsidRPr="004B5F08">
                                                  <w:rPr>
                                                    <w:rFonts w:ascii="Verdana" w:eastAsia="Times New Roman" w:hAnsi="Verdana" w:cs="Times New Roman"/>
                                                    <w:color w:val="000000"/>
                                                    <w:sz w:val="24"/>
                                                    <w:szCs w:val="24"/>
                                                    <w:lang w:eastAsia="ru-RU"/>
                                                  </w:rPr>
                                                  <w:lastRenderedPageBreak/>
                                                  <w:t>руховим, звуковим та світловим оснащенням</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lastRenderedPageBreak/>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rHeight w:val="540"/>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i/>
                                                    <w:iCs/>
                                                    <w:color w:val="000000"/>
                                                    <w:sz w:val="24"/>
                                                    <w:szCs w:val="24"/>
                                                    <w:lang w:eastAsia="ru-RU"/>
                                                  </w:rPr>
                                                  <w:lastRenderedPageBreak/>
                                                  <w:t>Спортивно-моторні іграшки</w:t>
                                                </w:r>
                                                <w:r w:rsidRPr="004B5F08">
                                                  <w:rPr>
                                                    <w:rFonts w:ascii="Verdana" w:eastAsia="Times New Roman" w:hAnsi="Verdana" w:cs="Times New Roman"/>
                                                    <w:b/>
                                                    <w:bCs/>
                                                    <w:color w:val="000000"/>
                                                    <w:sz w:val="24"/>
                                                    <w:szCs w:val="24"/>
                                                    <w:lang w:eastAsia="ru-RU"/>
                                                  </w:rPr>
                                                  <w:br/>
                                                </w:r>
                                                <w:r w:rsidRPr="004B5F08">
                                                  <w:rPr>
                                                    <w:rFonts w:ascii="Verdana" w:eastAsia="Times New Roman" w:hAnsi="Verdana" w:cs="Times New Roman"/>
                                                    <w:b/>
                                                    <w:bCs/>
                                                    <w:color w:val="000000"/>
                                                    <w:sz w:val="24"/>
                                                    <w:szCs w:val="24"/>
                                                    <w:lang w:eastAsia="ru-RU"/>
                                                  </w:rPr>
                                                  <w:br/>
                                                  <w:t xml:space="preserve">Для розвитку </w:t>
                                                </w:r>
                                                <w:proofErr w:type="gramStart"/>
                                                <w:r w:rsidRPr="004B5F08">
                                                  <w:rPr>
                                                    <w:rFonts w:ascii="Verdana" w:eastAsia="Times New Roman" w:hAnsi="Verdana" w:cs="Times New Roman"/>
                                                    <w:b/>
                                                    <w:bCs/>
                                                    <w:color w:val="000000"/>
                                                    <w:sz w:val="24"/>
                                                    <w:szCs w:val="24"/>
                                                    <w:lang w:eastAsia="ru-RU"/>
                                                  </w:rPr>
                                                  <w:t>др</w:t>
                                                </w:r>
                                                <w:proofErr w:type="gramEnd"/>
                                                <w:r w:rsidRPr="004B5F08">
                                                  <w:rPr>
                                                    <w:rFonts w:ascii="Verdana" w:eastAsia="Times New Roman" w:hAnsi="Verdana" w:cs="Times New Roman"/>
                                                    <w:b/>
                                                    <w:bCs/>
                                                    <w:color w:val="000000"/>
                                                    <w:sz w:val="24"/>
                                                    <w:szCs w:val="24"/>
                                                    <w:lang w:eastAsia="ru-RU"/>
                                                  </w:rPr>
                                                  <w:t>ібних м’язів рук</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мін</w:t>
                                                </w:r>
                                                <w:proofErr w:type="gramStart"/>
                                                <w:r w:rsidRPr="004B5F08">
                                                  <w:rPr>
                                                    <w:rFonts w:ascii="Verdana" w:eastAsia="Times New Roman" w:hAnsi="Verdana" w:cs="Times New Roman"/>
                                                    <w:color w:val="000000"/>
                                                    <w:sz w:val="24"/>
                                                    <w:szCs w:val="24"/>
                                                    <w:lang w:eastAsia="ru-RU"/>
                                                  </w:rPr>
                                                  <w:t>і-</w:t>
                                                </w:r>
                                                <w:proofErr w:type="gramEnd"/>
                                                <w:r w:rsidRPr="004B5F08">
                                                  <w:rPr>
                                                    <w:rFonts w:ascii="Verdana" w:eastAsia="Times New Roman" w:hAnsi="Verdana" w:cs="Times New Roman"/>
                                                    <w:color w:val="000000"/>
                                                    <w:sz w:val="24"/>
                                                    <w:szCs w:val="24"/>
                                                    <w:lang w:eastAsia="ru-RU"/>
                                                  </w:rPr>
                                                  <w:t>більярд</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набі</w:t>
                                                </w:r>
                                                <w:proofErr w:type="gramStart"/>
                                                <w:r w:rsidRPr="004B5F08">
                                                  <w:rPr>
                                                    <w:rFonts w:ascii="Verdana" w:eastAsia="Times New Roman" w:hAnsi="Verdana" w:cs="Times New Roman"/>
                                                    <w:color w:val="000000"/>
                                                    <w:sz w:val="24"/>
                                                    <w:szCs w:val="24"/>
                                                    <w:lang w:eastAsia="ru-RU"/>
                                                  </w:rPr>
                                                  <w:t>р</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мін</w:t>
                                                </w:r>
                                                <w:proofErr w:type="gramStart"/>
                                                <w:r w:rsidRPr="004B5F08">
                                                  <w:rPr>
                                                    <w:rFonts w:ascii="Verdana" w:eastAsia="Times New Roman" w:hAnsi="Verdana" w:cs="Times New Roman"/>
                                                    <w:color w:val="000000"/>
                                                    <w:sz w:val="24"/>
                                                    <w:szCs w:val="24"/>
                                                    <w:lang w:eastAsia="ru-RU"/>
                                                  </w:rPr>
                                                  <w:t>і-</w:t>
                                                </w:r>
                                                <w:proofErr w:type="gramEnd"/>
                                                <w:r w:rsidRPr="004B5F08">
                                                  <w:rPr>
                                                    <w:rFonts w:ascii="Verdana" w:eastAsia="Times New Roman" w:hAnsi="Verdana" w:cs="Times New Roman"/>
                                                    <w:color w:val="000000"/>
                                                    <w:sz w:val="24"/>
                                                    <w:szCs w:val="24"/>
                                                    <w:lang w:eastAsia="ru-RU"/>
                                                  </w:rPr>
                                                  <w:t>баскетбол</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мін</w:t>
                                                </w:r>
                                                <w:proofErr w:type="gramStart"/>
                                                <w:r w:rsidRPr="004B5F08">
                                                  <w:rPr>
                                                    <w:rFonts w:ascii="Verdana" w:eastAsia="Times New Roman" w:hAnsi="Verdana" w:cs="Times New Roman"/>
                                                    <w:color w:val="000000"/>
                                                    <w:sz w:val="24"/>
                                                    <w:szCs w:val="24"/>
                                                    <w:lang w:eastAsia="ru-RU"/>
                                                  </w:rPr>
                                                  <w:t>і-</w:t>
                                                </w:r>
                                                <w:proofErr w:type="gramEnd"/>
                                                <w:r w:rsidRPr="004B5F08">
                                                  <w:rPr>
                                                    <w:rFonts w:ascii="Verdana" w:eastAsia="Times New Roman" w:hAnsi="Verdana" w:cs="Times New Roman"/>
                                                    <w:color w:val="000000"/>
                                                    <w:sz w:val="24"/>
                                                    <w:szCs w:val="24"/>
                                                    <w:lang w:eastAsia="ru-RU"/>
                                                  </w:rPr>
                                                  <w:t>футбол</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мін</w:t>
                                                </w:r>
                                                <w:proofErr w:type="gramStart"/>
                                                <w:r w:rsidRPr="004B5F08">
                                                  <w:rPr>
                                                    <w:rFonts w:ascii="Verdana" w:eastAsia="Times New Roman" w:hAnsi="Verdana" w:cs="Times New Roman"/>
                                                    <w:color w:val="000000"/>
                                                    <w:sz w:val="24"/>
                                                    <w:szCs w:val="24"/>
                                                    <w:lang w:eastAsia="ru-RU"/>
                                                  </w:rPr>
                                                  <w:t>і-</w:t>
                                                </w:r>
                                                <w:proofErr w:type="gramEnd"/>
                                                <w:r w:rsidRPr="004B5F08">
                                                  <w:rPr>
                                                    <w:rFonts w:ascii="Verdana" w:eastAsia="Times New Roman" w:hAnsi="Verdana" w:cs="Times New Roman"/>
                                                    <w:color w:val="000000"/>
                                                    <w:sz w:val="24"/>
                                                    <w:szCs w:val="24"/>
                                                    <w:lang w:eastAsia="ru-RU"/>
                                                  </w:rPr>
                                                  <w:t>городки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мін</w:t>
                                                </w:r>
                                                <w:proofErr w:type="gramStart"/>
                                                <w:r w:rsidRPr="004B5F08">
                                                  <w:rPr>
                                                    <w:rFonts w:ascii="Verdana" w:eastAsia="Times New Roman" w:hAnsi="Verdana" w:cs="Times New Roman"/>
                                                    <w:color w:val="000000"/>
                                                    <w:sz w:val="24"/>
                                                    <w:szCs w:val="24"/>
                                                    <w:lang w:eastAsia="ru-RU"/>
                                                  </w:rPr>
                                                  <w:t>і-</w:t>
                                                </w:r>
                                                <w:proofErr w:type="gramEnd"/>
                                                <w:r w:rsidRPr="004B5F08">
                                                  <w:rPr>
                                                    <w:rFonts w:ascii="Verdana" w:eastAsia="Times New Roman" w:hAnsi="Verdana" w:cs="Times New Roman"/>
                                                    <w:color w:val="000000"/>
                                                    <w:sz w:val="24"/>
                                                    <w:szCs w:val="24"/>
                                                    <w:lang w:eastAsia="ru-RU"/>
                                                  </w:rPr>
                                                  <w:t>хокей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мін</w:t>
                                                </w:r>
                                                <w:proofErr w:type="gramStart"/>
                                                <w:r w:rsidRPr="004B5F08">
                                                  <w:rPr>
                                                    <w:rFonts w:ascii="Verdana" w:eastAsia="Times New Roman" w:hAnsi="Verdana" w:cs="Times New Roman"/>
                                                    <w:color w:val="000000"/>
                                                    <w:sz w:val="24"/>
                                                    <w:szCs w:val="24"/>
                                                    <w:lang w:eastAsia="ru-RU"/>
                                                  </w:rPr>
                                                  <w:t>і-</w:t>
                                                </w:r>
                                                <w:proofErr w:type="gramEnd"/>
                                                <w:r w:rsidRPr="004B5F08">
                                                  <w:rPr>
                                                    <w:rFonts w:ascii="Verdana" w:eastAsia="Times New Roman" w:hAnsi="Verdana" w:cs="Times New Roman"/>
                                                    <w:color w:val="000000"/>
                                                    <w:sz w:val="24"/>
                                                    <w:szCs w:val="24"/>
                                                    <w:lang w:eastAsia="ru-RU"/>
                                                  </w:rPr>
                                                  <w:t>крокет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мін</w:t>
                                                </w:r>
                                                <w:proofErr w:type="gramStart"/>
                                                <w:r w:rsidRPr="004B5F08">
                                                  <w:rPr>
                                                    <w:rFonts w:ascii="Verdana" w:eastAsia="Times New Roman" w:hAnsi="Verdana" w:cs="Times New Roman"/>
                                                    <w:color w:val="000000"/>
                                                    <w:sz w:val="24"/>
                                                    <w:szCs w:val="24"/>
                                                    <w:lang w:eastAsia="ru-RU"/>
                                                  </w:rPr>
                                                  <w:t>і-</w:t>
                                                </w:r>
                                                <w:proofErr w:type="gramEnd"/>
                                                <w:r w:rsidRPr="004B5F08">
                                                  <w:rPr>
                                                    <w:rFonts w:ascii="Verdana" w:eastAsia="Times New Roman" w:hAnsi="Verdana" w:cs="Times New Roman"/>
                                                    <w:color w:val="000000"/>
                                                    <w:sz w:val="24"/>
                                                    <w:szCs w:val="24"/>
                                                    <w:lang w:eastAsia="ru-RU"/>
                                                  </w:rPr>
                                                  <w:t>кеглі</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б</w:t>
                                                </w:r>
                                                <w:proofErr w:type="gramEnd"/>
                                                <w:r w:rsidRPr="004B5F08">
                                                  <w:rPr>
                                                    <w:rFonts w:ascii="Verdana" w:eastAsia="Times New Roman" w:hAnsi="Verdana" w:cs="Times New Roman"/>
                                                    <w:color w:val="000000"/>
                                                    <w:sz w:val="24"/>
                                                    <w:szCs w:val="24"/>
                                                    <w:lang w:eastAsia="ru-RU"/>
                                                  </w:rPr>
                                                  <w:t>ільбоке</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б</w:t>
                                                </w:r>
                                                <w:proofErr w:type="gramEnd"/>
                                                <w:r w:rsidRPr="004B5F08">
                                                  <w:rPr>
                                                    <w:rFonts w:ascii="Verdana" w:eastAsia="Times New Roman" w:hAnsi="Verdana" w:cs="Times New Roman"/>
                                                    <w:color w:val="000000"/>
                                                    <w:sz w:val="24"/>
                                                    <w:szCs w:val="24"/>
                                                    <w:lang w:eastAsia="ru-RU"/>
                                                  </w:rPr>
                                                  <w:t>ірюльки, блошки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шар в лузу</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китайські палички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тири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атракціон з елементами метання та координації рухі</w:t>
                                                </w:r>
                                                <w:proofErr w:type="gramStart"/>
                                                <w:r w:rsidRPr="004B5F08">
                                                  <w:rPr>
                                                    <w:rFonts w:ascii="Verdana" w:eastAsia="Times New Roman" w:hAnsi="Verdana" w:cs="Times New Roman"/>
                                                    <w:color w:val="000000"/>
                                                    <w:sz w:val="24"/>
                                                    <w:szCs w:val="24"/>
                                                    <w:lang w:eastAsia="ru-RU"/>
                                                  </w:rPr>
                                                  <w:t>в</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Для розвитку дихання</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кулька повітряна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вітрячок та інше</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 xml:space="preserve">Для розвитку загальних груп </w:t>
                                                </w:r>
                                                <w:proofErr w:type="gramStart"/>
                                                <w:r w:rsidRPr="004B5F08">
                                                  <w:rPr>
                                                    <w:rFonts w:ascii="Verdana" w:eastAsia="Times New Roman" w:hAnsi="Verdana" w:cs="Times New Roman"/>
                                                    <w:b/>
                                                    <w:bCs/>
                                                    <w:color w:val="000000"/>
                                                    <w:sz w:val="24"/>
                                                    <w:szCs w:val="24"/>
                                                    <w:lang w:eastAsia="ru-RU"/>
                                                  </w:rPr>
                                                  <w:t>м’яз</w:t>
                                                </w:r>
                                                <w:proofErr w:type="gramEnd"/>
                                                <w:r w:rsidRPr="004B5F08">
                                                  <w:rPr>
                                                    <w:rFonts w:ascii="Verdana" w:eastAsia="Times New Roman" w:hAnsi="Verdana" w:cs="Times New Roman"/>
                                                    <w:b/>
                                                    <w:bCs/>
                                                    <w:color w:val="000000"/>
                                                    <w:sz w:val="24"/>
                                                    <w:szCs w:val="24"/>
                                                    <w:lang w:eastAsia="ru-RU"/>
                                                  </w:rPr>
                                                  <w:t>ів та координації рухів</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сухий басейн</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гойдалка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ходунки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ходулі</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каталка (з рухомими деталями на мотузці чи паличці)</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м’яч</w:t>
                                                </w:r>
                                                <w:proofErr w:type="gramEnd"/>
                                                <w:r w:rsidRPr="004B5F08">
                                                  <w:rPr>
                                                    <w:rFonts w:ascii="Verdana" w:eastAsia="Times New Roman" w:hAnsi="Verdana" w:cs="Times New Roman"/>
                                                    <w:color w:val="000000"/>
                                                    <w:sz w:val="24"/>
                                                    <w:szCs w:val="24"/>
                                                    <w:lang w:eastAsia="ru-RU"/>
                                                  </w:rPr>
                                                  <w:t>і d=20-25 смd=10-12 смd=6-8 см</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555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555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proofErr w:type="gramStart"/>
                                                <w:r w:rsidRPr="004B5F08">
                                                  <w:rPr>
                                                    <w:rFonts w:ascii="Verdana" w:eastAsia="Times New Roman" w:hAnsi="Verdana" w:cs="Times New Roman"/>
                                                    <w:color w:val="000000"/>
                                                    <w:sz w:val="24"/>
                                                    <w:szCs w:val="24"/>
                                                    <w:lang w:eastAsia="ru-RU"/>
                                                  </w:rPr>
                                                  <w:t>м’яч</w:t>
                                                </w:r>
                                                <w:proofErr w:type="gramEnd"/>
                                                <w:r w:rsidRPr="004B5F08">
                                                  <w:rPr>
                                                    <w:rFonts w:ascii="Verdana" w:eastAsia="Times New Roman" w:hAnsi="Verdana" w:cs="Times New Roman"/>
                                                    <w:color w:val="000000"/>
                                                    <w:sz w:val="24"/>
                                                    <w:szCs w:val="24"/>
                                                    <w:lang w:eastAsia="ru-RU"/>
                                                  </w:rPr>
                                                  <w:t xml:space="preserve"> надувний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бадмінтон</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набі</w:t>
                                                </w:r>
                                                <w:proofErr w:type="gramStart"/>
                                                <w:r w:rsidRPr="004B5F08">
                                                  <w:rPr>
                                                    <w:rFonts w:ascii="Verdana" w:eastAsia="Times New Roman" w:hAnsi="Verdana" w:cs="Times New Roman"/>
                                                    <w:color w:val="000000"/>
                                                    <w:sz w:val="24"/>
                                                    <w:szCs w:val="24"/>
                                                    <w:lang w:eastAsia="ru-RU"/>
                                                  </w:rPr>
                                                  <w:t>р</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городки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серсо</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кільцекид</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кеглі</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тири</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i/>
                                                    <w:iCs/>
                                                    <w:color w:val="000000"/>
                                                    <w:sz w:val="24"/>
                                                    <w:szCs w:val="24"/>
                                                    <w:lang w:eastAsia="ru-RU"/>
                                                  </w:rPr>
                                                  <w:t>Оптичні іграшки</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lastRenderedPageBreak/>
                                                  <w:t>перископ</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калейдоскоп, ролейскоп</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бінокль, </w:t>
                                                </w:r>
                                                <w:proofErr w:type="gramStart"/>
                                                <w:r w:rsidRPr="004B5F08">
                                                  <w:rPr>
                                                    <w:rFonts w:ascii="Verdana" w:eastAsia="Times New Roman" w:hAnsi="Verdana" w:cs="Times New Roman"/>
                                                    <w:color w:val="000000"/>
                                                    <w:sz w:val="24"/>
                                                    <w:szCs w:val="24"/>
                                                    <w:lang w:eastAsia="ru-RU"/>
                                                  </w:rPr>
                                                  <w:t>п</w:t>
                                                </w:r>
                                                <w:proofErr w:type="gramEnd"/>
                                                <w:r w:rsidRPr="004B5F08">
                                                  <w:rPr>
                                                    <w:rFonts w:ascii="Verdana" w:eastAsia="Times New Roman" w:hAnsi="Verdana" w:cs="Times New Roman"/>
                                                    <w:color w:val="000000"/>
                                                    <w:sz w:val="24"/>
                                                    <w:szCs w:val="24"/>
                                                    <w:lang w:eastAsia="ru-RU"/>
                                                  </w:rPr>
                                                  <w:t>ідзорна труба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стереоскоп</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іграшка з оптичним ефектом</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i/>
                                                    <w:iCs/>
                                                    <w:color w:val="000000"/>
                                                    <w:sz w:val="24"/>
                                                    <w:szCs w:val="24"/>
                                                    <w:lang w:eastAsia="ru-RU"/>
                                                  </w:rPr>
                                                  <w:t>Будівельно-конструктивні іграшки</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великий будівельний матеріал</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набі</w:t>
                                                </w:r>
                                                <w:proofErr w:type="gramStart"/>
                                                <w:r w:rsidRPr="004B5F08">
                                                  <w:rPr>
                                                    <w:rFonts w:ascii="Verdana" w:eastAsia="Times New Roman" w:hAnsi="Verdana" w:cs="Times New Roman"/>
                                                    <w:color w:val="000000"/>
                                                    <w:sz w:val="24"/>
                                                    <w:szCs w:val="24"/>
                                                    <w:lang w:eastAsia="ru-RU"/>
                                                  </w:rPr>
                                                  <w:t>р</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настільний будівельний матеріал</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набі</w:t>
                                                </w:r>
                                                <w:proofErr w:type="gramStart"/>
                                                <w:r w:rsidRPr="004B5F08">
                                                  <w:rPr>
                                                    <w:rFonts w:ascii="Verdana" w:eastAsia="Times New Roman" w:hAnsi="Verdana" w:cs="Times New Roman"/>
                                                    <w:color w:val="000000"/>
                                                    <w:sz w:val="24"/>
                                                    <w:szCs w:val="24"/>
                                                    <w:lang w:eastAsia="ru-RU"/>
                                                  </w:rPr>
                                                  <w:t>р</w:t>
                                                </w:r>
                                                <w:proofErr w:type="gramEnd"/>
                                                <w:r w:rsidRPr="004B5F08">
                                                  <w:rPr>
                                                    <w:rFonts w:ascii="Verdana" w:eastAsia="Times New Roman" w:hAnsi="Verdana" w:cs="Times New Roman"/>
                                                    <w:color w:val="000000"/>
                                                    <w:sz w:val="24"/>
                                                    <w:szCs w:val="24"/>
                                                    <w:lang w:eastAsia="ru-RU"/>
                                                  </w:rPr>
                                                  <w:t xml:space="preserve"> кубиків і цеглинок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конструктор великогабаритний універсальний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конструктор настільний універсальний</w:t>
                                                </w:r>
                                                <w:proofErr w:type="gramStart"/>
                                                <w:r w:rsidRPr="004B5F08">
                                                  <w:rPr>
                                                    <w:rFonts w:ascii="Verdana" w:eastAsia="Times New Roman" w:hAnsi="Verdana" w:cs="Times New Roman"/>
                                                    <w:color w:val="000000"/>
                                                    <w:sz w:val="24"/>
                                                    <w:szCs w:val="24"/>
                                                    <w:lang w:eastAsia="ru-RU"/>
                                                  </w:rPr>
                                                  <w:t>:п</w:t>
                                                </w:r>
                                                <w:proofErr w:type="gramEnd"/>
                                                <w:r w:rsidRPr="004B5F08">
                                                  <w:rPr>
                                                    <w:rFonts w:ascii="Verdana" w:eastAsia="Times New Roman" w:hAnsi="Verdana" w:cs="Times New Roman"/>
                                                    <w:color w:val="000000"/>
                                                    <w:sz w:val="24"/>
                                                    <w:szCs w:val="24"/>
                                                    <w:lang w:eastAsia="ru-RU"/>
                                                  </w:rPr>
                                                  <w:t>азовийгвинтовий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тематичний будівельний матеріал</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тематичний конструктор з </w:t>
                                                </w:r>
                                                <w:proofErr w:type="gramStart"/>
                                                <w:r w:rsidRPr="004B5F08">
                                                  <w:rPr>
                                                    <w:rFonts w:ascii="Verdana" w:eastAsia="Times New Roman" w:hAnsi="Verdana" w:cs="Times New Roman"/>
                                                    <w:color w:val="000000"/>
                                                    <w:sz w:val="24"/>
                                                    <w:szCs w:val="24"/>
                                                    <w:lang w:eastAsia="ru-RU"/>
                                                  </w:rPr>
                                                  <w:t>р</w:t>
                                                </w:r>
                                                <w:proofErr w:type="gramEnd"/>
                                                <w:r w:rsidRPr="004B5F08">
                                                  <w:rPr>
                                                    <w:rFonts w:ascii="Verdana" w:eastAsia="Times New Roman" w:hAnsi="Verdana" w:cs="Times New Roman"/>
                                                    <w:color w:val="000000"/>
                                                    <w:sz w:val="24"/>
                                                    <w:szCs w:val="24"/>
                                                    <w:lang w:eastAsia="ru-RU"/>
                                                  </w:rPr>
                                                  <w:t>ізними способами з’єднання:пазовийгвинтовий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збірно-розбірна іграшка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4</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i/>
                                                    <w:iCs/>
                                                    <w:color w:val="000000"/>
                                                    <w:sz w:val="24"/>
                                                    <w:szCs w:val="24"/>
                                                    <w:lang w:eastAsia="ru-RU"/>
                                                  </w:rPr>
                                                  <w:t>Театральні іграшки</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театр рукавичок</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набі</w:t>
                                                </w:r>
                                                <w:proofErr w:type="gramStart"/>
                                                <w:r w:rsidRPr="004B5F08">
                                                  <w:rPr>
                                                    <w:rFonts w:ascii="Verdana" w:eastAsia="Times New Roman" w:hAnsi="Verdana" w:cs="Times New Roman"/>
                                                    <w:color w:val="000000"/>
                                                    <w:sz w:val="24"/>
                                                    <w:szCs w:val="24"/>
                                                    <w:lang w:eastAsia="ru-RU"/>
                                                  </w:rPr>
                                                  <w:t>р</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театр тіньовий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театр пальчиковий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театр іграшок або площиний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xml:space="preserve">театральні ляльки </w:t>
                                                </w:r>
                                                <w:proofErr w:type="gramStart"/>
                                                <w:r w:rsidRPr="004B5F08">
                                                  <w:rPr>
                                                    <w:rFonts w:ascii="Verdana" w:eastAsia="Times New Roman" w:hAnsi="Verdana" w:cs="Times New Roman"/>
                                                    <w:color w:val="000000"/>
                                                    <w:sz w:val="24"/>
                                                    <w:szCs w:val="24"/>
                                                    <w:lang w:eastAsia="ru-RU"/>
                                                  </w:rPr>
                                                  <w:t>велик</w:t>
                                                </w:r>
                                                <w:proofErr w:type="gramEnd"/>
                                                <w:r w:rsidRPr="004B5F08">
                                                  <w:rPr>
                                                    <w:rFonts w:ascii="Verdana" w:eastAsia="Times New Roman" w:hAnsi="Verdana" w:cs="Times New Roman"/>
                                                    <w:color w:val="000000"/>
                                                    <w:sz w:val="24"/>
                                                    <w:szCs w:val="24"/>
                                                    <w:lang w:eastAsia="ru-RU"/>
                                                  </w:rPr>
                                                  <w:t>і</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окремі театральні іграшки-маріонетки або тростинні</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3 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костюм театральний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шт.</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10 </w:t>
                                                </w:r>
                                              </w:p>
                                            </w:tc>
                                          </w:tr>
                                          <w:tr w:rsidR="004B5F08" w:rsidRPr="004B5F08">
                                            <w:trPr>
                                              <w:tblCellSpacing w:w="7" w:type="dxa"/>
                                            </w:trPr>
                                            <w:tc>
                                              <w:tcPr>
                                                <w:tcW w:w="0" w:type="auto"/>
                                                <w:gridSpan w:val="5"/>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b/>
                                                    <w:bCs/>
                                                    <w:color w:val="000000"/>
                                                    <w:sz w:val="24"/>
                                                    <w:szCs w:val="24"/>
                                                    <w:lang w:eastAsia="ru-RU"/>
                                                  </w:rPr>
                                                  <w:t>Ігрове обладнання для театральних ігор та ігор драматизацій</w:t>
                                                </w: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lastRenderedPageBreak/>
                                                  <w:t>театральна ширма</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екран для тіньового театру</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елементи декорацій та споруд для ігор драматизацій</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набі</w:t>
                                                </w:r>
                                                <w:proofErr w:type="gramStart"/>
                                                <w:r w:rsidRPr="004B5F08">
                                                  <w:rPr>
                                                    <w:rFonts w:ascii="Verdana" w:eastAsia="Times New Roman" w:hAnsi="Verdana" w:cs="Times New Roman"/>
                                                    <w:color w:val="000000"/>
                                                    <w:sz w:val="24"/>
                                                    <w:szCs w:val="24"/>
                                                    <w:lang w:eastAsia="ru-RU"/>
                                                  </w:rPr>
                                                  <w:t>р</w:t>
                                                </w:r>
                                                <w:proofErr w:type="gramEnd"/>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2</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5</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r w:rsidR="004B5F08" w:rsidRPr="004B5F08">
                                            <w:trPr>
                                              <w:tblCellSpacing w:w="7" w:type="dxa"/>
                                            </w:trPr>
                                            <w:tc>
                                              <w:tcPr>
                                                <w:tcW w:w="3150" w:type="pct"/>
                                                <w:shd w:val="clear" w:color="auto" w:fill="FFFFFF"/>
                                                <w:hideMark/>
                                              </w:tcPr>
                                              <w:p w:rsidR="004B5F08" w:rsidRPr="004B5F08" w:rsidRDefault="004B5F08" w:rsidP="004B5F08">
                                                <w:pPr>
                                                  <w:spacing w:after="0" w:line="240" w:lineRule="auto"/>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обладнання для куточка ряження</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1</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c>
                                              <w:tcPr>
                                                <w:tcW w:w="450" w:type="pct"/>
                                                <w:shd w:val="clear" w:color="auto" w:fill="FFFFFF"/>
                                                <w:hideMark/>
                                              </w:tcPr>
                                              <w:p w:rsidR="004B5F08" w:rsidRPr="004B5F08" w:rsidRDefault="004B5F08" w:rsidP="004B5F08">
                                                <w:pPr>
                                                  <w:spacing w:after="0" w:line="240" w:lineRule="auto"/>
                                                  <w:jc w:val="center"/>
                                                  <w:rPr>
                                                    <w:rFonts w:ascii="Verdana" w:eastAsia="Times New Roman" w:hAnsi="Verdana" w:cs="Times New Roman"/>
                                                    <w:color w:val="000000"/>
                                                    <w:sz w:val="24"/>
                                                    <w:szCs w:val="24"/>
                                                    <w:lang w:eastAsia="ru-RU"/>
                                                  </w:rPr>
                                                </w:pPr>
                                                <w:r w:rsidRPr="004B5F08">
                                                  <w:rPr>
                                                    <w:rFonts w:ascii="Verdana" w:eastAsia="Times New Roman" w:hAnsi="Verdana" w:cs="Times New Roman"/>
                                                    <w:color w:val="000000"/>
                                                    <w:sz w:val="24"/>
                                                    <w:szCs w:val="24"/>
                                                    <w:lang w:eastAsia="ru-RU"/>
                                                  </w:rPr>
                                                  <w:t> </w:t>
                                                </w:r>
                                              </w:p>
                                            </w:tc>
                                          </w:tr>
                                        </w:tbl>
                                        <w:p w:rsidR="004B5F08" w:rsidRPr="004B5F08" w:rsidRDefault="004B5F08" w:rsidP="004B5F08">
                                          <w:pPr>
                                            <w:spacing w:after="0" w:line="240" w:lineRule="auto"/>
                                            <w:rPr>
                                              <w:rFonts w:ascii="Times New Roman" w:eastAsia="Times New Roman" w:hAnsi="Times New Roman" w:cs="Times New Roman"/>
                                              <w:sz w:val="24"/>
                                              <w:szCs w:val="24"/>
                                              <w:lang w:eastAsia="ru-RU"/>
                                            </w:rPr>
                                          </w:pPr>
                                        </w:p>
                                      </w:tc>
                                    </w:tr>
                                  </w:tbl>
                                  <w:p w:rsidR="004B5F08" w:rsidRPr="004B5F08" w:rsidRDefault="004B5F08" w:rsidP="004B5F08">
                                    <w:pPr>
                                      <w:spacing w:after="0" w:line="240" w:lineRule="auto"/>
                                      <w:rPr>
                                        <w:rFonts w:ascii="Verdana" w:eastAsia="Times New Roman" w:hAnsi="Verdana" w:cs="Times New Roman"/>
                                        <w:color w:val="000000"/>
                                        <w:sz w:val="24"/>
                                        <w:szCs w:val="24"/>
                                        <w:lang w:eastAsia="ru-RU"/>
                                      </w:rPr>
                                    </w:pPr>
                                  </w:p>
                                </w:tc>
                              </w:tr>
                            </w:tbl>
                            <w:p w:rsidR="004B5F08" w:rsidRDefault="004B5F08" w:rsidP="004B5F0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C00EE" w:rsidRPr="006C00EE" w:rsidRDefault="006C00EE" w:rsidP="004B5F0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00EE">
                                <w:rPr>
                                  <w:rFonts w:ascii="Times New Roman" w:eastAsia="Times New Roman" w:hAnsi="Times New Roman" w:cs="Times New Roman"/>
                                  <w:color w:val="000000"/>
                                  <w:sz w:val="28"/>
                                  <w:szCs w:val="28"/>
                                  <w:lang w:eastAsia="ru-RU"/>
                                </w:rPr>
                                <w:t>досягаються насильницькими діями. </w:t>
                              </w:r>
                            </w:p>
                          </w:tc>
                        </w:tr>
                      </w:tbl>
                      <w:p w:rsidR="006C00EE" w:rsidRPr="006C00EE" w:rsidRDefault="006C00EE" w:rsidP="006C00EE">
                        <w:pPr>
                          <w:spacing w:after="0" w:line="240" w:lineRule="auto"/>
                          <w:jc w:val="center"/>
                          <w:rPr>
                            <w:rFonts w:ascii="Times New Roman" w:eastAsia="Times New Roman" w:hAnsi="Times New Roman" w:cs="Times New Roman"/>
                            <w:b/>
                            <w:bCs/>
                            <w:color w:val="000000"/>
                            <w:sz w:val="28"/>
                            <w:szCs w:val="28"/>
                            <w:lang w:eastAsia="ru-RU"/>
                          </w:rPr>
                        </w:pPr>
                      </w:p>
                    </w:tc>
                    <w:tc>
                      <w:tcPr>
                        <w:tcW w:w="0" w:type="auto"/>
                        <w:vAlign w:val="center"/>
                        <w:hideMark/>
                      </w:tcPr>
                      <w:p w:rsidR="006C00EE" w:rsidRPr="006C00EE" w:rsidRDefault="006C00EE" w:rsidP="006C00EE">
                        <w:pPr>
                          <w:spacing w:after="0" w:line="240" w:lineRule="auto"/>
                          <w:rPr>
                            <w:rFonts w:ascii="Times New Roman" w:eastAsia="Times New Roman" w:hAnsi="Times New Roman" w:cs="Times New Roman"/>
                            <w:sz w:val="28"/>
                            <w:szCs w:val="28"/>
                            <w:lang w:eastAsia="ru-RU"/>
                          </w:rPr>
                        </w:pPr>
                        <w:r w:rsidRPr="006C00EE">
                          <w:rPr>
                            <w:rFonts w:ascii="Times New Roman" w:eastAsia="Times New Roman" w:hAnsi="Times New Roman" w:cs="Times New Roman"/>
                            <w:noProof/>
                            <w:sz w:val="28"/>
                            <w:szCs w:val="28"/>
                            <w:lang w:eastAsia="ru-RU"/>
                          </w:rPr>
                          <w:lastRenderedPageBreak/>
                          <w:drawing>
                            <wp:inline distT="0" distB="0" distL="0" distR="0">
                              <wp:extent cx="40640" cy="13335"/>
                              <wp:effectExtent l="0" t="0" r="0" b="0"/>
                              <wp:docPr id="2" name="Рисунок 2" descr="http://kyiv-oblosvita.gov.ua/img/sing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yiv-oblosvita.gov.ua/img/singl.gif"/>
                                      <pic:cNvPicPr>
                                        <a:picLocks noChangeAspect="1" noChangeArrowheads="1"/>
                                      </pic:cNvPicPr>
                                    </pic:nvPicPr>
                                    <pic:blipFill>
                                      <a:blip r:embed="rId4"/>
                                      <a:srcRect/>
                                      <a:stretch>
                                        <a:fillRect/>
                                      </a:stretch>
                                    </pic:blipFill>
                                    <pic:spPr bwMode="auto">
                                      <a:xfrm>
                                        <a:off x="0" y="0"/>
                                        <a:ext cx="40640" cy="13335"/>
                                      </a:xfrm>
                                      <a:prstGeom prst="rect">
                                        <a:avLst/>
                                      </a:prstGeom>
                                      <a:noFill/>
                                      <a:ln w="9525">
                                        <a:noFill/>
                                        <a:miter lim="800000"/>
                                        <a:headEnd/>
                                        <a:tailEnd/>
                                      </a:ln>
                                    </pic:spPr>
                                  </pic:pic>
                                </a:graphicData>
                              </a:graphic>
                            </wp:inline>
                          </w:drawing>
                        </w:r>
                      </w:p>
                    </w:tc>
                  </w:tr>
                  <w:tr w:rsidR="006C00EE" w:rsidRPr="006C00EE">
                    <w:trPr>
                      <w:tblCellSpacing w:w="0" w:type="dxa"/>
                    </w:trPr>
                    <w:tc>
                      <w:tcPr>
                        <w:tcW w:w="7080" w:type="dxa"/>
                        <w:gridSpan w:val="2"/>
                        <w:vAlign w:val="center"/>
                        <w:hideMark/>
                      </w:tcPr>
                      <w:p w:rsidR="006C00EE" w:rsidRPr="006C00EE" w:rsidRDefault="006C00EE" w:rsidP="006C00EE">
                        <w:pPr>
                          <w:spacing w:after="0" w:line="240" w:lineRule="auto"/>
                          <w:rPr>
                            <w:rFonts w:ascii="Times New Roman" w:eastAsia="Times New Roman" w:hAnsi="Times New Roman" w:cs="Times New Roman"/>
                            <w:sz w:val="28"/>
                            <w:szCs w:val="28"/>
                            <w:lang w:eastAsia="ru-RU"/>
                          </w:rPr>
                        </w:pPr>
                        <w:r w:rsidRPr="006C00EE">
                          <w:rPr>
                            <w:rFonts w:ascii="Times New Roman" w:eastAsia="Times New Roman" w:hAnsi="Times New Roman" w:cs="Times New Roman"/>
                            <w:noProof/>
                            <w:sz w:val="28"/>
                            <w:szCs w:val="28"/>
                            <w:lang w:eastAsia="ru-RU"/>
                          </w:rPr>
                          <w:lastRenderedPageBreak/>
                          <w:drawing>
                            <wp:inline distT="0" distB="0" distL="0" distR="0">
                              <wp:extent cx="4490085" cy="40640"/>
                              <wp:effectExtent l="19050" t="0" r="5715" b="0"/>
                              <wp:docPr id="3" name="Рисунок 3" descr="http://kyiv-oblosvita.gov.ua/img/line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yiv-oblosvita.gov.ua/img/line_down.jpg"/>
                                      <pic:cNvPicPr>
                                        <a:picLocks noChangeAspect="1" noChangeArrowheads="1"/>
                                      </pic:cNvPicPr>
                                    </pic:nvPicPr>
                                    <pic:blipFill>
                                      <a:blip r:embed="rId5" cstate="print"/>
                                      <a:srcRect/>
                                      <a:stretch>
                                        <a:fillRect/>
                                      </a:stretch>
                                    </pic:blipFill>
                                    <pic:spPr bwMode="auto">
                                      <a:xfrm>
                                        <a:off x="0" y="0"/>
                                        <a:ext cx="4490085" cy="40640"/>
                                      </a:xfrm>
                                      <a:prstGeom prst="rect">
                                        <a:avLst/>
                                      </a:prstGeom>
                                      <a:noFill/>
                                      <a:ln w="9525">
                                        <a:noFill/>
                                        <a:miter lim="800000"/>
                                        <a:headEnd/>
                                        <a:tailEnd/>
                                      </a:ln>
                                    </pic:spPr>
                                  </pic:pic>
                                </a:graphicData>
                              </a:graphic>
                            </wp:inline>
                          </w:drawing>
                        </w:r>
                      </w:p>
                    </w:tc>
                  </w:tr>
                </w:tbl>
                <w:p w:rsidR="006C00EE" w:rsidRPr="006C00EE" w:rsidRDefault="006C00EE" w:rsidP="006C00EE">
                  <w:pPr>
                    <w:spacing w:after="0" w:line="240" w:lineRule="auto"/>
                    <w:rPr>
                      <w:rFonts w:ascii="Times New Roman" w:eastAsia="Times New Roman" w:hAnsi="Times New Roman" w:cs="Times New Roman"/>
                      <w:sz w:val="28"/>
                      <w:szCs w:val="28"/>
                      <w:lang w:eastAsia="ru-RU"/>
                    </w:rPr>
                  </w:pPr>
                </w:p>
              </w:tc>
              <w:tc>
                <w:tcPr>
                  <w:tcW w:w="2000" w:type="pct"/>
                  <w:vMerge w:val="restart"/>
                  <w:vAlign w:val="center"/>
                  <w:hideMark/>
                </w:tcPr>
                <w:p w:rsidR="006C00EE" w:rsidRPr="006C00EE" w:rsidRDefault="006C00EE" w:rsidP="006C00EE">
                  <w:pPr>
                    <w:spacing w:after="0" w:line="240" w:lineRule="auto"/>
                    <w:rPr>
                      <w:rFonts w:ascii="Times New Roman" w:eastAsia="Times New Roman" w:hAnsi="Times New Roman" w:cs="Times New Roman"/>
                      <w:sz w:val="28"/>
                      <w:szCs w:val="28"/>
                      <w:lang w:eastAsia="ru-RU"/>
                    </w:rPr>
                  </w:pPr>
                  <w:r w:rsidRPr="006C00EE">
                    <w:rPr>
                      <w:rFonts w:ascii="Times New Roman" w:eastAsia="Times New Roman" w:hAnsi="Times New Roman" w:cs="Times New Roman"/>
                      <w:sz w:val="28"/>
                      <w:szCs w:val="28"/>
                      <w:lang w:eastAsia="ru-RU"/>
                    </w:rPr>
                    <w:lastRenderedPageBreak/>
                    <w:br/>
                  </w:r>
                  <w:r w:rsidRPr="006C00EE">
                    <w:rPr>
                      <w:rFonts w:ascii="Times New Roman" w:eastAsia="Times New Roman" w:hAnsi="Times New Roman" w:cs="Times New Roman"/>
                      <w:sz w:val="28"/>
                      <w:szCs w:val="28"/>
                      <w:lang w:eastAsia="ru-RU"/>
                    </w:rPr>
                    <w:br/>
                  </w:r>
                  <w:r w:rsidRPr="006C00EE">
                    <w:rPr>
                      <w:rFonts w:ascii="Times New Roman" w:eastAsia="Times New Roman" w:hAnsi="Times New Roman" w:cs="Times New Roman"/>
                      <w:sz w:val="28"/>
                      <w:szCs w:val="28"/>
                      <w:lang w:eastAsia="ru-RU"/>
                    </w:rPr>
                    <w:br/>
                  </w:r>
                  <w:r w:rsidRPr="006C00EE">
                    <w:rPr>
                      <w:rFonts w:ascii="Times New Roman" w:eastAsia="Times New Roman" w:hAnsi="Times New Roman" w:cs="Times New Roman"/>
                      <w:sz w:val="28"/>
                      <w:szCs w:val="28"/>
                      <w:lang w:eastAsia="ru-RU"/>
                    </w:rPr>
                    <w:br/>
                  </w:r>
                  <w:r w:rsidRPr="006C00EE">
                    <w:rPr>
                      <w:rFonts w:ascii="Times New Roman" w:eastAsia="Times New Roman" w:hAnsi="Times New Roman" w:cs="Times New Roman"/>
                      <w:sz w:val="28"/>
                      <w:szCs w:val="28"/>
                      <w:lang w:eastAsia="ru-RU"/>
                    </w:rPr>
                    <w:br/>
                  </w:r>
                  <w:r w:rsidRPr="006C00EE">
                    <w:rPr>
                      <w:rFonts w:ascii="Times New Roman" w:eastAsia="Times New Roman" w:hAnsi="Times New Roman" w:cs="Times New Roman"/>
                      <w:sz w:val="28"/>
                      <w:szCs w:val="28"/>
                      <w:lang w:eastAsia="ru-RU"/>
                    </w:rPr>
                    <w:br/>
                  </w:r>
                  <w:r w:rsidRPr="006C00EE">
                    <w:rPr>
                      <w:rFonts w:ascii="Times New Roman" w:eastAsia="Times New Roman" w:hAnsi="Times New Roman" w:cs="Times New Roman"/>
                      <w:sz w:val="28"/>
                      <w:szCs w:val="28"/>
                      <w:lang w:eastAsia="ru-RU"/>
                    </w:rPr>
                    <w:br/>
                  </w:r>
                  <w:r w:rsidRPr="006C00EE">
                    <w:rPr>
                      <w:rFonts w:ascii="Times New Roman" w:eastAsia="Times New Roman" w:hAnsi="Times New Roman" w:cs="Times New Roman"/>
                      <w:sz w:val="28"/>
                      <w:szCs w:val="28"/>
                      <w:lang w:eastAsia="ru-RU"/>
                    </w:rPr>
                    <w:br/>
                  </w:r>
                  <w:r w:rsidRPr="006C00EE">
                    <w:rPr>
                      <w:rFonts w:ascii="Times New Roman" w:eastAsia="Times New Roman" w:hAnsi="Times New Roman" w:cs="Times New Roman"/>
                      <w:sz w:val="28"/>
                      <w:szCs w:val="28"/>
                      <w:lang w:eastAsia="ru-RU"/>
                    </w:rPr>
                    <w:br/>
                  </w:r>
                  <w:r w:rsidRPr="006C00EE">
                    <w:rPr>
                      <w:rFonts w:ascii="Times New Roman" w:eastAsia="Times New Roman" w:hAnsi="Times New Roman" w:cs="Times New Roman"/>
                      <w:sz w:val="28"/>
                      <w:szCs w:val="28"/>
                      <w:lang w:eastAsia="ru-RU"/>
                    </w:rPr>
                    <w:br/>
                    <w:t>          </w:t>
                  </w:r>
                </w:p>
              </w:tc>
            </w:tr>
            <w:tr w:rsidR="006C00EE" w:rsidRPr="006C00EE">
              <w:trPr>
                <w:tblCellSpacing w:w="0" w:type="dxa"/>
              </w:trPr>
              <w:tc>
                <w:tcPr>
                  <w:tcW w:w="0" w:type="auto"/>
                  <w:vMerge/>
                  <w:vAlign w:val="center"/>
                  <w:hideMark/>
                </w:tcPr>
                <w:p w:rsidR="006C00EE" w:rsidRPr="006C00EE" w:rsidRDefault="006C00EE" w:rsidP="006C00EE">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6C00EE" w:rsidRPr="006C00EE" w:rsidRDefault="006C00EE" w:rsidP="006C00EE">
                  <w:pPr>
                    <w:spacing w:after="0" w:line="240" w:lineRule="auto"/>
                    <w:rPr>
                      <w:rFonts w:ascii="Times New Roman" w:eastAsia="Times New Roman" w:hAnsi="Times New Roman" w:cs="Times New Roman"/>
                      <w:sz w:val="28"/>
                      <w:szCs w:val="28"/>
                      <w:lang w:eastAsia="ru-RU"/>
                    </w:rPr>
                  </w:pPr>
                </w:p>
              </w:tc>
              <w:tc>
                <w:tcPr>
                  <w:tcW w:w="0" w:type="auto"/>
                  <w:vAlign w:val="center"/>
                  <w:hideMark/>
                </w:tcPr>
                <w:tbl>
                  <w:tblPr>
                    <w:tblW w:w="2250" w:type="dxa"/>
                    <w:jc w:val="center"/>
                    <w:tblCellSpacing w:w="0" w:type="dxa"/>
                    <w:tblCellMar>
                      <w:left w:w="0" w:type="dxa"/>
                      <w:right w:w="0" w:type="dxa"/>
                    </w:tblCellMar>
                    <w:tblLook w:val="04A0"/>
                  </w:tblPr>
                  <w:tblGrid>
                    <w:gridCol w:w="2250"/>
                  </w:tblGrid>
                  <w:tr w:rsidR="006C00EE" w:rsidRPr="006C00EE">
                    <w:trPr>
                      <w:tblCellSpacing w:w="0" w:type="dxa"/>
                      <w:jc w:val="center"/>
                    </w:trPr>
                    <w:tc>
                      <w:tcPr>
                        <w:tcW w:w="0" w:type="auto"/>
                        <w:vAlign w:val="bottom"/>
                        <w:hideMark/>
                      </w:tcPr>
                      <w:p w:rsidR="006C00EE" w:rsidRPr="006C00EE" w:rsidRDefault="006C00EE" w:rsidP="006C00EE">
                        <w:pPr>
                          <w:spacing w:after="0" w:line="240" w:lineRule="auto"/>
                          <w:jc w:val="right"/>
                          <w:rPr>
                            <w:rFonts w:ascii="Times New Roman" w:eastAsia="Times New Roman" w:hAnsi="Times New Roman" w:cs="Times New Roman"/>
                            <w:color w:val="000000"/>
                            <w:sz w:val="28"/>
                            <w:szCs w:val="28"/>
                            <w:lang w:eastAsia="ru-RU"/>
                          </w:rPr>
                        </w:pPr>
                      </w:p>
                    </w:tc>
                  </w:tr>
                </w:tbl>
                <w:p w:rsidR="006C00EE" w:rsidRPr="006C00EE" w:rsidRDefault="006C00EE" w:rsidP="006C00EE">
                  <w:pPr>
                    <w:spacing w:after="0" w:line="240" w:lineRule="auto"/>
                    <w:jc w:val="center"/>
                    <w:rPr>
                      <w:rFonts w:ascii="Times New Roman" w:eastAsia="Times New Roman" w:hAnsi="Times New Roman" w:cs="Times New Roman"/>
                      <w:color w:val="000000"/>
                      <w:sz w:val="28"/>
                      <w:szCs w:val="28"/>
                      <w:lang w:eastAsia="ru-RU"/>
                    </w:rPr>
                  </w:pPr>
                </w:p>
              </w:tc>
            </w:tr>
            <w:tr w:rsidR="006C00EE" w:rsidRPr="006C00EE">
              <w:trPr>
                <w:tblCellSpacing w:w="0" w:type="dxa"/>
              </w:trPr>
              <w:tc>
                <w:tcPr>
                  <w:tcW w:w="5000" w:type="pct"/>
                  <w:gridSpan w:val="3"/>
                  <w:shd w:val="clear" w:color="auto" w:fill="000000"/>
                  <w:vAlign w:val="center"/>
                  <w:hideMark/>
                </w:tcPr>
                <w:p w:rsidR="006C00EE" w:rsidRPr="006C00EE" w:rsidRDefault="006C00EE" w:rsidP="006C00EE">
                  <w:pPr>
                    <w:spacing w:after="0" w:line="240" w:lineRule="auto"/>
                    <w:rPr>
                      <w:rFonts w:ascii="Times New Roman" w:eastAsia="Times New Roman" w:hAnsi="Times New Roman" w:cs="Times New Roman"/>
                      <w:sz w:val="28"/>
                      <w:szCs w:val="28"/>
                      <w:lang w:eastAsia="ru-RU"/>
                    </w:rPr>
                  </w:pPr>
                  <w:r w:rsidRPr="006C00EE">
                    <w:rPr>
                      <w:rFonts w:ascii="Times New Roman" w:eastAsia="Times New Roman" w:hAnsi="Times New Roman" w:cs="Times New Roman"/>
                      <w:noProof/>
                      <w:sz w:val="28"/>
                      <w:szCs w:val="28"/>
                      <w:lang w:eastAsia="ru-RU"/>
                    </w:rPr>
                    <w:lastRenderedPageBreak/>
                    <w:drawing>
                      <wp:inline distT="0" distB="0" distL="0" distR="0">
                        <wp:extent cx="13335" cy="40640"/>
                        <wp:effectExtent l="0" t="0" r="0" b="0"/>
                        <wp:docPr id="4" name="Рисунок 4" descr="http://kyiv-oblosvita.gov.ua/img/sing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yiv-oblosvita.gov.ua/img/singl.gif"/>
                                <pic:cNvPicPr>
                                  <a:picLocks noChangeAspect="1" noChangeArrowheads="1"/>
                                </pic:cNvPicPr>
                              </pic:nvPicPr>
                              <pic:blipFill>
                                <a:blip r:embed="rId4"/>
                                <a:srcRect/>
                                <a:stretch>
                                  <a:fillRect/>
                                </a:stretch>
                              </pic:blipFill>
                              <pic:spPr bwMode="auto">
                                <a:xfrm>
                                  <a:off x="0" y="0"/>
                                  <a:ext cx="13335" cy="40640"/>
                                </a:xfrm>
                                <a:prstGeom prst="rect">
                                  <a:avLst/>
                                </a:prstGeom>
                                <a:noFill/>
                                <a:ln w="9525">
                                  <a:noFill/>
                                  <a:miter lim="800000"/>
                                  <a:headEnd/>
                                  <a:tailEnd/>
                                </a:ln>
                              </pic:spPr>
                            </pic:pic>
                          </a:graphicData>
                        </a:graphic>
                      </wp:inline>
                    </w:drawing>
                  </w:r>
                </w:p>
              </w:tc>
            </w:tr>
            <w:tr w:rsidR="006C00EE" w:rsidRPr="006C00EE">
              <w:trPr>
                <w:tblCellSpacing w:w="0" w:type="dxa"/>
              </w:trPr>
              <w:tc>
                <w:tcPr>
                  <w:tcW w:w="5000" w:type="pct"/>
                  <w:gridSpan w:val="3"/>
                  <w:vAlign w:val="center"/>
                  <w:hideMark/>
                </w:tcPr>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p>
                <w:p w:rsidR="006C00EE" w:rsidRPr="006C00EE" w:rsidRDefault="006C00EE" w:rsidP="006C00EE">
                  <w:pPr>
                    <w:spacing w:after="0" w:line="240" w:lineRule="auto"/>
                    <w:rPr>
                      <w:rFonts w:ascii="Times New Roman" w:eastAsia="Times New Roman" w:hAnsi="Times New Roman" w:cs="Times New Roman"/>
                      <w:color w:val="000000"/>
                      <w:sz w:val="28"/>
                      <w:szCs w:val="28"/>
                      <w:lang w:eastAsia="ru-RU"/>
                    </w:rPr>
                  </w:pPr>
                </w:p>
              </w:tc>
            </w:tr>
          </w:tbl>
          <w:p w:rsidR="006C00EE" w:rsidRPr="006C00EE" w:rsidRDefault="006C00EE" w:rsidP="006C00EE">
            <w:pPr>
              <w:spacing w:after="0" w:line="240" w:lineRule="auto"/>
              <w:rPr>
                <w:rFonts w:ascii="Times New Roman" w:eastAsia="Times New Roman" w:hAnsi="Times New Roman" w:cs="Times New Roman"/>
                <w:sz w:val="28"/>
                <w:szCs w:val="28"/>
                <w:lang w:eastAsia="ru-RU"/>
              </w:rPr>
            </w:pPr>
          </w:p>
        </w:tc>
      </w:tr>
    </w:tbl>
    <w:p w:rsidR="007657A8" w:rsidRPr="006C00EE" w:rsidRDefault="007657A8">
      <w:pPr>
        <w:rPr>
          <w:rFonts w:ascii="Times New Roman" w:hAnsi="Times New Roman" w:cs="Times New Roman"/>
          <w:sz w:val="28"/>
          <w:szCs w:val="28"/>
        </w:rPr>
      </w:pPr>
    </w:p>
    <w:sectPr w:rsidR="007657A8" w:rsidRPr="006C00EE" w:rsidSect="00765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characterSpacingControl w:val="doNotCompress"/>
  <w:compat/>
  <w:rsids>
    <w:rsidRoot w:val="006C00EE"/>
    <w:rsid w:val="004B5F08"/>
    <w:rsid w:val="006C00EE"/>
    <w:rsid w:val="007657A8"/>
    <w:rsid w:val="00815231"/>
    <w:rsid w:val="009F3D75"/>
    <w:rsid w:val="00F25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C00EE"/>
  </w:style>
  <w:style w:type="paragraph" w:styleId="a3">
    <w:name w:val="Normal (Web)"/>
    <w:basedOn w:val="a"/>
    <w:uiPriority w:val="99"/>
    <w:semiHidden/>
    <w:unhideWhenUsed/>
    <w:rsid w:val="006C0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00EE"/>
    <w:rPr>
      <w:color w:val="0000FF"/>
      <w:u w:val="single"/>
    </w:rPr>
  </w:style>
  <w:style w:type="paragraph" w:styleId="a5">
    <w:name w:val="Balloon Text"/>
    <w:basedOn w:val="a"/>
    <w:link w:val="a6"/>
    <w:uiPriority w:val="99"/>
    <w:semiHidden/>
    <w:unhideWhenUsed/>
    <w:rsid w:val="006C00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0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764420">
      <w:bodyDiv w:val="1"/>
      <w:marLeft w:val="0"/>
      <w:marRight w:val="0"/>
      <w:marTop w:val="0"/>
      <w:marBottom w:val="0"/>
      <w:divBdr>
        <w:top w:val="none" w:sz="0" w:space="0" w:color="auto"/>
        <w:left w:val="none" w:sz="0" w:space="0" w:color="auto"/>
        <w:bottom w:val="none" w:sz="0" w:space="0" w:color="auto"/>
        <w:right w:val="none" w:sz="0" w:space="0" w:color="auto"/>
      </w:divBdr>
    </w:div>
    <w:div w:id="8091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4474</Words>
  <Characters>25508</Characters>
  <Application>Microsoft Office Word</Application>
  <DocSecurity>0</DocSecurity>
  <Lines>212</Lines>
  <Paragraphs>59</Paragraphs>
  <ScaleCrop>false</ScaleCrop>
  <Company>ПК</Company>
  <LinksUpToDate>false</LinksUpToDate>
  <CharactersWithSpaces>29923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SamLab.ws</cp:lastModifiedBy>
  <cp:revision>4</cp:revision>
  <dcterms:created xsi:type="dcterms:W3CDTF">2013-02-19T06:22:00Z</dcterms:created>
  <dcterms:modified xsi:type="dcterms:W3CDTF">2005-11-13T13:25:00Z</dcterms:modified>
</cp:coreProperties>
</file>